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7" r:link="rId8"/>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BB62CA">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Τμήμα        : Σχεδιασμού, Εποπτείας, Αξιολόγησης Προγραμμάτων  και</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Αξιοποίησης Ερευνητικών και Τεχνολογικών Υποδομών  Φορέων        </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8569C2">
        <w:rPr>
          <w:rFonts w:ascii="Times New Roman" w:hAnsi="Times New Roman" w:cs="Times New Roman"/>
          <w:sz w:val="20"/>
          <w:szCs w:val="20"/>
        </w:rPr>
        <w:t>16-2-2018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8569C2">
        <w:rPr>
          <w:rFonts w:ascii="Times New Roman" w:hAnsi="Times New Roman" w:cs="Times New Roman"/>
          <w:sz w:val="20"/>
          <w:szCs w:val="20"/>
        </w:rPr>
        <w:t>27533</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 xml:space="preserve">Τηλέφωνο          : 210.74.58.189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BB62CA" w:rsidRDefault="00F641D5"/>
    <w:p w:rsidR="00185A91" w:rsidRDefault="00746BC8" w:rsidP="00185A91">
      <w:pPr>
        <w:autoSpaceDE w:val="0"/>
        <w:autoSpaceDN w:val="0"/>
        <w:adjustRightInd w:val="0"/>
        <w:jc w:val="both"/>
        <w:rPr>
          <w:rFonts w:ascii="Calibri" w:eastAsia="Calibri" w:hAnsi="Calibri" w:cs="Times New Roman"/>
          <w:b/>
          <w:bCs/>
        </w:rPr>
      </w:pPr>
      <w:r w:rsidRPr="00746BC8">
        <w:rPr>
          <w:b/>
        </w:rPr>
        <w:t>ΘΕΜΑ:</w:t>
      </w:r>
      <w:r>
        <w:rPr>
          <w:b/>
        </w:rPr>
        <w:t xml:space="preserve"> </w:t>
      </w:r>
      <w:r>
        <w:t xml:space="preserve">Προκήρυξη πλήρωσης θέσης Διευθυντή του </w:t>
      </w:r>
      <w:r w:rsidR="00185A91">
        <w:rPr>
          <w:rFonts w:ascii="Calibri" w:eastAsia="Calibri" w:hAnsi="Calibri" w:cs="Times New Roman"/>
        </w:rPr>
        <w:t>Ινστιτούτου</w:t>
      </w:r>
      <w:r w:rsidR="00185A91">
        <w:t xml:space="preserve"> </w:t>
      </w:r>
      <w:r w:rsidR="00185A91">
        <w:rPr>
          <w:rFonts w:ascii="Calibri" w:eastAsia="Calibri" w:hAnsi="Calibri" w:cs="Times New Roman"/>
        </w:rPr>
        <w:t>Ωκεανογραφίας του Ελληνικού Κέντρου Θαλασσίων Ερευνών</w:t>
      </w:r>
      <w:r w:rsidR="00185A91">
        <w:t xml:space="preserve"> </w:t>
      </w:r>
      <w:r w:rsidR="00185A91" w:rsidRPr="00185A91">
        <w:rPr>
          <w:rFonts w:ascii="Calibri" w:eastAsia="Calibri" w:hAnsi="Calibri" w:cs="Times New Roman"/>
        </w:rPr>
        <w:t>(ΕΛΚΕΘΕ).</w:t>
      </w:r>
    </w:p>
    <w:p w:rsidR="00746BC8" w:rsidRPr="00185A91" w:rsidRDefault="00746BC8" w:rsidP="00185A91">
      <w:pPr>
        <w:jc w:val="center"/>
        <w:rPr>
          <w:b/>
        </w:rPr>
      </w:pPr>
      <w:r w:rsidRPr="00185A91">
        <w:rPr>
          <w:b/>
        </w:rPr>
        <w:t>ΑΠΟΦΑΣΗ</w:t>
      </w:r>
    </w:p>
    <w:p w:rsidR="00746BC8" w:rsidRPr="00185A91" w:rsidRDefault="00746BC8" w:rsidP="00746BC8">
      <w:pPr>
        <w:jc w:val="center"/>
        <w:rPr>
          <w:b/>
        </w:rPr>
      </w:pPr>
      <w:r w:rsidRPr="00185A91">
        <w:rPr>
          <w:b/>
        </w:rPr>
        <w:t>Ο ΥΠΟΥΡΓΟΣ ΚΑΙ Ο ΑΝΑΠΛΗΡΩΤΗΣ ΥΠΟΥΡΓΟΣ</w:t>
      </w:r>
    </w:p>
    <w:p w:rsidR="00746BC8" w:rsidRPr="00185A91" w:rsidRDefault="00746BC8" w:rsidP="00746BC8">
      <w:pPr>
        <w:jc w:val="center"/>
        <w:rPr>
          <w:b/>
        </w:rPr>
      </w:pPr>
      <w:r w:rsidRPr="00185A91">
        <w:rPr>
          <w:b/>
        </w:rP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w:t>
      </w:r>
      <w:r w:rsidR="009D79CD">
        <w:t>υ</w:t>
      </w:r>
      <w:r>
        <w:t xml:space="preserve"> π.δ. 63/2005 (ΦΕΚ Α΄ 98) «Κωδικοποίηση της νομοθεσίας για την Κυβέρνηση και τα κυβερνητικά όργανα»,</w:t>
      </w:r>
    </w:p>
    <w:p w:rsidR="00C8443B" w:rsidRPr="00153C4A" w:rsidRDefault="003A1A6B" w:rsidP="00C8443B">
      <w:pPr>
        <w:jc w:val="both"/>
      </w:pPr>
      <w:r>
        <w:t>β</w:t>
      </w:r>
      <w:r w:rsidR="00C8443B">
        <w:t xml:space="preserve">. </w:t>
      </w:r>
      <w:r w:rsidR="00C8443B" w:rsidRPr="004E6DF7">
        <w:t xml:space="preserve">Της περ. </w:t>
      </w:r>
      <w:r w:rsidR="00C30D0E">
        <w:t>8</w:t>
      </w:r>
      <w:r w:rsidR="00C8443B" w:rsidRPr="004E6DF7">
        <w:t xml:space="preserve"> της παρ. Α του άρθρου 13α, της παρ. 1 του άρθρου 15 και τ</w:t>
      </w:r>
      <w:r w:rsidR="009D79CD">
        <w:t>ων</w:t>
      </w:r>
      <w:r w:rsidR="00C8443B" w:rsidRPr="004E6DF7">
        <w:t xml:space="preserve"> άρθρ</w:t>
      </w:r>
      <w:r w:rsidR="009D79CD">
        <w:t>ων</w:t>
      </w:r>
      <w:r w:rsidR="00C8443B" w:rsidRPr="004E6DF7">
        <w:t xml:space="preserve"> 16 </w:t>
      </w:r>
      <w:r w:rsidR="009D79CD">
        <w:t xml:space="preserve">και 18 </w:t>
      </w:r>
      <w:r w:rsidR="00C8443B" w:rsidRPr="004E6DF7">
        <w:t xml:space="preserve">του ν. 4310/2014 «Έρευνα, Τεχνολογική Ανάπτυξη και Καινοτομία και άλλες διατάξεις» (ΦΕΚ Α'258), όπως </w:t>
      </w:r>
      <w:r>
        <w:t>έχει τροποποιηθεί και ισχύει</w:t>
      </w:r>
      <w:r w:rsidR="00C8443B" w:rsidRPr="004E6DF7">
        <w:t>,</w:t>
      </w:r>
    </w:p>
    <w:p w:rsidR="00C8443B" w:rsidRPr="00153C4A" w:rsidRDefault="00C8443B" w:rsidP="00C8443B">
      <w:pPr>
        <w:jc w:val="both"/>
      </w:pPr>
      <w:r>
        <w:t xml:space="preserve"> </w:t>
      </w:r>
      <w:r w:rsidR="00A82359" w:rsidRPr="00A82359">
        <w:t>γ</w:t>
      </w:r>
      <w:r w:rsidRPr="00A82359">
        <w:t xml:space="preserve">. της παρ. </w:t>
      </w:r>
      <w:r w:rsidR="00C30D0E">
        <w:t>5</w:t>
      </w:r>
      <w:r w:rsidRPr="00A82359">
        <w:t xml:space="preserve">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C8443B" w:rsidRDefault="00A82359" w:rsidP="00EB2224">
      <w:pPr>
        <w:pStyle w:val="BodyText"/>
        <w:rPr>
          <w:rFonts w:ascii="Calibri" w:eastAsia="Calibri" w:hAnsi="Calibri" w:cs="Times New Roman"/>
          <w:sz w:val="22"/>
          <w:szCs w:val="22"/>
          <w:lang w:eastAsia="en-US"/>
        </w:rPr>
      </w:pPr>
      <w:r w:rsidRPr="00E6277C">
        <w:rPr>
          <w:rFonts w:asciiTheme="minorHAnsi" w:eastAsiaTheme="minorHAnsi" w:hAnsiTheme="minorHAnsi" w:cstheme="minorBidi"/>
          <w:sz w:val="22"/>
          <w:szCs w:val="22"/>
          <w:lang w:eastAsia="en-US"/>
        </w:rPr>
        <w:t>δ</w:t>
      </w:r>
      <w:r w:rsidR="00C8443B" w:rsidRPr="00E6277C">
        <w:rPr>
          <w:rFonts w:asciiTheme="minorHAnsi" w:eastAsiaTheme="minorHAnsi" w:hAnsiTheme="minorHAnsi" w:cstheme="minorBidi"/>
          <w:sz w:val="22"/>
          <w:szCs w:val="22"/>
          <w:lang w:eastAsia="en-US"/>
        </w:rPr>
        <w:t xml:space="preserve">. </w:t>
      </w:r>
      <w:r w:rsidR="00185A91" w:rsidRPr="00E6277C">
        <w:rPr>
          <w:rFonts w:ascii="Calibri" w:eastAsia="Calibri" w:hAnsi="Calibri" w:cs="Times New Roman"/>
          <w:sz w:val="22"/>
          <w:szCs w:val="22"/>
          <w:lang w:eastAsia="en-US"/>
        </w:rPr>
        <w:t>το</w:t>
      </w:r>
      <w:r w:rsidR="009D79CD">
        <w:rPr>
          <w:rFonts w:ascii="Calibri" w:eastAsia="Calibri" w:hAnsi="Calibri" w:cs="Times New Roman"/>
          <w:sz w:val="22"/>
          <w:szCs w:val="22"/>
          <w:lang w:eastAsia="en-US"/>
        </w:rPr>
        <w:t>υ</w:t>
      </w:r>
      <w:r w:rsidR="00185A91" w:rsidRPr="00E6277C">
        <w:rPr>
          <w:rFonts w:ascii="Calibri" w:eastAsia="Calibri" w:hAnsi="Calibri" w:cs="Times New Roman"/>
          <w:sz w:val="22"/>
          <w:szCs w:val="22"/>
          <w:lang w:eastAsia="en-US"/>
        </w:rPr>
        <w:t xml:space="preserve"> Π.Δ.164/03 « Οργάνωση και Λειτουργία του Ελληνικού Κέντρου Θαλασσίων Ερευνών (ΕΛΚΕΘΕ) και ένταξη του Ανεξάρτητου Ερευνητικού Ινστιτούτου Θαλάσσιας Βιολογίας Κρήτης (ΙΘΑΒΙΚ) και των Ινστιτούτων του Εθνικού Κέντρου Θαλασσίων Ερευνών (ΕΚΘΕ), σ’ αυτό» (ΦΕΚ: Α΄131).</w:t>
      </w:r>
    </w:p>
    <w:p w:rsidR="00EB2224" w:rsidRPr="00153C4A" w:rsidRDefault="00EB2224" w:rsidP="00EB2224">
      <w:pPr>
        <w:pStyle w:val="BodyText"/>
      </w:pPr>
    </w:p>
    <w:p w:rsidR="00C8443B" w:rsidRDefault="00A82359" w:rsidP="00C8443B">
      <w:pPr>
        <w:jc w:val="both"/>
      </w:pPr>
      <w:r w:rsidRPr="00A82359">
        <w:t>ε</w:t>
      </w:r>
      <w:r w:rsidR="00C8443B" w:rsidRPr="00A82359">
        <w:t>. του Π.Δ. 114/2014 «Οργανισμός Υπουργείου Παιδείας και Θρησκευμάτων» (ΦΕΚ Α΄181), όπως έχει τροποποιηθεί και ισχύει.</w:t>
      </w:r>
    </w:p>
    <w:p w:rsidR="00C8443B" w:rsidRDefault="00A82359" w:rsidP="00C8443B">
      <w:pPr>
        <w:jc w:val="both"/>
      </w:pPr>
      <w:r>
        <w:lastRenderedPageBreak/>
        <w:t>στ</w:t>
      </w:r>
      <w:r w:rsidR="00C8443B">
        <w:t xml:space="preserve">. </w:t>
      </w:r>
      <w:r w:rsidR="00C8443B" w:rsidRPr="004E6DF7">
        <w:t>Το</w:t>
      </w:r>
      <w:r w:rsidR="009D79CD">
        <w:t>υ</w:t>
      </w:r>
      <w:r w:rsidR="00C8443B" w:rsidRPr="004E6DF7">
        <w:t xml:space="preserve"> άρθρο</w:t>
      </w:r>
      <w:r w:rsidR="009D79CD">
        <w:t>υ</w:t>
      </w:r>
      <w:r w:rsidR="00C8443B" w:rsidRPr="004E6DF7">
        <w:t xml:space="preserve">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C8443B" w:rsidRPr="00153C4A" w:rsidRDefault="00A82359" w:rsidP="00C8443B">
      <w:pPr>
        <w:jc w:val="both"/>
      </w:pPr>
      <w:r>
        <w:t>ζ</w:t>
      </w:r>
      <w:r w:rsidR="00C8443B">
        <w:t>. το</w:t>
      </w:r>
      <w:r w:rsidR="009D79CD">
        <w:t>υ</w:t>
      </w:r>
      <w:r w:rsidR="00C8443B">
        <w:t xml:space="preserve"> π.δ. 73/2015 «Διορισμός Αντιπροέδρου της Κυβέρνησης, Υπουργών, Αναπληρωτών Υπουργών και Υφυπουργών» (ΦΕΚ Α' 116),</w:t>
      </w:r>
    </w:p>
    <w:p w:rsidR="00C8443B" w:rsidRDefault="00C8443B" w:rsidP="00C8443B">
      <w:pPr>
        <w:jc w:val="both"/>
      </w:pPr>
      <w:r>
        <w:t xml:space="preserve"> </w:t>
      </w:r>
      <w:r w:rsidR="00A82359" w:rsidRPr="00A82359">
        <w:t>η</w:t>
      </w:r>
      <w:r w:rsidRPr="00A82359">
        <w:t>. Το</w:t>
      </w:r>
      <w:r w:rsidR="009D79CD">
        <w:t>υ</w:t>
      </w:r>
      <w:r w:rsidRPr="00A82359">
        <w:t xml:space="preserve"> π.δ. 125/2016 με θέμα: «Διορισμός Υπουργών, Αναπληρωτών Υπουργών και Υφυπουργών» (ΦΕΚ Α' 210).</w:t>
      </w:r>
      <w:r>
        <w:t xml:space="preserve"> </w:t>
      </w:r>
    </w:p>
    <w:p w:rsidR="009D79CD" w:rsidRDefault="009D79CD" w:rsidP="00C8443B">
      <w:pPr>
        <w:jc w:val="both"/>
      </w:pPr>
      <w:r>
        <w:t>θ. του άρθρου 5 του ν. 3242/2004 «Ρυθμίσεις για την οργάνωση και λειτουργία της Κυβέρνησης, τη διοικητική διαδικασία και τους Ο.Τ.Α.» (ΦΕΚ Α΄102)</w:t>
      </w:r>
    </w:p>
    <w:p w:rsidR="009D79CD" w:rsidRPr="00153C4A" w:rsidRDefault="009D79CD" w:rsidP="00C8443B">
      <w:pPr>
        <w:jc w:val="both"/>
      </w:pPr>
      <w:r>
        <w:t xml:space="preserve">ι. του άρθρου 16 του ν. 3448/2006 </w:t>
      </w:r>
      <w:r w:rsidR="00A16510">
        <w:t>«Για την περαιτέρω χρήση πληροφοριών του δημόσιου τομέα και τη ρύθμιση θεμάτων αρμοδιότητας Υπουργείου Εσωτερικών, Δημόσιας Διοίκησης και Αποκέντρωσης» (ΦΕΚ Α΄ 57).</w:t>
      </w:r>
    </w:p>
    <w:p w:rsidR="00C8443B" w:rsidRDefault="00C8443B" w:rsidP="00C8443B">
      <w:pPr>
        <w:jc w:val="both"/>
      </w:pPr>
      <w:r>
        <w:t>2.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4F7330" w:rsidP="004F7330">
      <w:pPr>
        <w:spacing w:before="120" w:after="0"/>
        <w:jc w:val="both"/>
        <w:rPr>
          <w:rFonts w:cs="Tahoma"/>
        </w:rPr>
      </w:pPr>
      <w:r>
        <w:t>3.</w:t>
      </w:r>
      <w:r w:rsidRPr="004F7330">
        <w:rPr>
          <w:rFonts w:cs="Tahoma"/>
        </w:rPr>
        <w:t xml:space="preserve"> Τη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Pr>
          <w:rFonts w:cs="Tahoma"/>
        </w:rPr>
        <w:t xml:space="preserve"> </w:t>
      </w:r>
      <w:r w:rsidRPr="004F7330">
        <w:rPr>
          <w:rFonts w:cs="Tahoma"/>
        </w:rPr>
        <w:t>Ματρώνα του Πολυκάρπου σε θέση μετακλητού Γενικού Γραμματέα Έρευνας και Τεχνολογίας.</w:t>
      </w:r>
    </w:p>
    <w:p w:rsidR="004F7330" w:rsidRDefault="004F7330" w:rsidP="00756F91">
      <w:pPr>
        <w:spacing w:before="120" w:after="0" w:line="240" w:lineRule="auto"/>
        <w:jc w:val="both"/>
        <w:rPr>
          <w:rFonts w:cs="Tahoma"/>
        </w:rPr>
      </w:pPr>
      <w:r w:rsidRPr="004F7330">
        <w:rPr>
          <w:rFonts w:cs="Tahoma"/>
        </w:rPr>
        <w:t>4.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4F7330" w:rsidRDefault="004F7330" w:rsidP="00756F91">
      <w:pPr>
        <w:spacing w:before="120" w:after="0" w:line="240" w:lineRule="auto"/>
        <w:jc w:val="both"/>
        <w:rPr>
          <w:rFonts w:cs="Tahoma"/>
        </w:rPr>
      </w:pPr>
    </w:p>
    <w:p w:rsidR="0044433D" w:rsidRPr="00C8443B" w:rsidRDefault="0044433D" w:rsidP="0044433D">
      <w:pPr>
        <w:jc w:val="center"/>
        <w:rPr>
          <w:b/>
        </w:rPr>
      </w:pPr>
      <w:r w:rsidRPr="00C8443B">
        <w:rPr>
          <w:b/>
        </w:rPr>
        <w:t>Αποφασίζουμε:</w:t>
      </w:r>
    </w:p>
    <w:p w:rsidR="001D3C74" w:rsidRDefault="0044433D" w:rsidP="001D3C74">
      <w:pPr>
        <w:autoSpaceDE w:val="0"/>
        <w:autoSpaceDN w:val="0"/>
        <w:adjustRightInd w:val="0"/>
        <w:jc w:val="both"/>
        <w:rPr>
          <w:rFonts w:ascii="Calibri" w:eastAsia="Calibri" w:hAnsi="Calibri" w:cs="Times New Roman"/>
          <w:b/>
          <w:bCs/>
        </w:rPr>
      </w:pPr>
      <w:r>
        <w:t xml:space="preserve">Προκηρύσσουμε την πλήρωση της θέσης του Διευθυντή του </w:t>
      </w:r>
      <w:r w:rsidRPr="001D3C74">
        <w:t xml:space="preserve">Ινστιτούτου </w:t>
      </w:r>
      <w:r w:rsidR="001D3C74">
        <w:rPr>
          <w:rFonts w:ascii="Calibri" w:eastAsia="Calibri" w:hAnsi="Calibri" w:cs="Times New Roman"/>
        </w:rPr>
        <w:t>Ωκεανογραφίας του Ελληνικού Κέντρου Θαλασσίων Ερευνών</w:t>
      </w:r>
      <w:r w:rsidR="001D3C74">
        <w:t xml:space="preserve"> </w:t>
      </w:r>
      <w:r w:rsidR="001D3C74" w:rsidRPr="00185A91">
        <w:rPr>
          <w:rFonts w:ascii="Calibri" w:eastAsia="Calibri" w:hAnsi="Calibri" w:cs="Times New Roman"/>
        </w:rPr>
        <w:t>(ΕΛΚΕΘΕ).</w:t>
      </w:r>
    </w:p>
    <w:p w:rsidR="0044433D" w:rsidRDefault="00E54C45" w:rsidP="0044433D">
      <w:pPr>
        <w:jc w:val="both"/>
      </w:pPr>
      <w:r>
        <w:t xml:space="preserve">1. </w:t>
      </w:r>
      <w:r w:rsidR="0044433D">
        <w:t>Οι υποψήφιοι πρέπει</w:t>
      </w:r>
      <w:r w:rsidR="0044433D" w:rsidRPr="00BB62CA">
        <w:t>:</w:t>
      </w:r>
    </w:p>
    <w:p w:rsidR="0044433D" w:rsidRDefault="0044433D" w:rsidP="0044433D">
      <w:pPr>
        <w:jc w:val="both"/>
      </w:pPr>
      <w:r>
        <w:t>-Να κατέχουν τα προσόντα ερευνητή Α΄ βαθμίδας</w:t>
      </w:r>
      <w:r w:rsidR="00A16510">
        <w:t xml:space="preserve"> ή </w:t>
      </w:r>
      <w:r w:rsidR="00A16510" w:rsidRPr="000F254C">
        <w:t>καθηγητή Α΄ βαθμίδας</w:t>
      </w:r>
      <w:r>
        <w:t xml:space="preserve"> ΑΕΙ. Οι ερευνητές είναι επιστήμονες υψηλής επιστημονικής εμπειρίας και κατάρτισης, κάτοχοι διδακτορικού διπλώματος.</w:t>
      </w:r>
    </w:p>
    <w:p w:rsidR="0044433D" w:rsidRPr="0044433D" w:rsidRDefault="0044433D" w:rsidP="0044433D">
      <w:pPr>
        <w:jc w:val="both"/>
      </w:pPr>
      <w:r>
        <w:t>Τα προσόντα του ερευνητή Α΄ βαθμίδας ειδικότερα, είναι</w:t>
      </w:r>
      <w:r w:rsidRPr="0044433D">
        <w:t>:</w:t>
      </w:r>
    </w:p>
    <w:p w:rsidR="0044433D" w:rsidRDefault="0044433D" w:rsidP="0044433D">
      <w:pPr>
        <w:jc w:val="both"/>
      </w:pPr>
      <w:r>
        <w:t>Αποδεδειγμένη ικανότητα</w:t>
      </w:r>
      <w:r w:rsidR="00E54C45">
        <w:t xml:space="preserve">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w:t>
      </w:r>
      <w:r w:rsidR="00E54C45">
        <w:lastRenderedPageBreak/>
        <w:t>έχει αναγνωριστεί διεθνώς για τη συμβολή του σε επιστημονικούς και τεχνολογικούς τομείς 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E54C45" w:rsidRDefault="00E54C45" w:rsidP="0044433D">
      <w:pPr>
        <w:jc w:val="both"/>
      </w:pPr>
      <w:r>
        <w:t>-Να γνωρίζουν την ελληνική γλώσσα.</w:t>
      </w:r>
    </w:p>
    <w:p w:rsidR="00E54C45" w:rsidRDefault="00E54C45" w:rsidP="0044433D">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E54C45" w:rsidRDefault="00D11718" w:rsidP="0044433D">
      <w:pPr>
        <w:jc w:val="both"/>
      </w:pPr>
      <w:r>
        <w:t>2. Ο Διευθυντής του Ινστιτούτου</w:t>
      </w:r>
      <w:r w:rsidRPr="00BB62CA">
        <w:t>:</w:t>
      </w:r>
    </w:p>
    <w:p w:rsidR="00D11718" w:rsidRDefault="00D11718" w:rsidP="0044433D">
      <w:pPr>
        <w:jc w:val="both"/>
      </w:pPr>
      <w:r>
        <w:t>-προΐσταται των υπηρεσιών αυτού</w:t>
      </w:r>
      <w:r w:rsidR="00ED7724">
        <w:t>,</w:t>
      </w:r>
    </w:p>
    <w:p w:rsidR="00D11718" w:rsidRDefault="00D11718" w:rsidP="0044433D">
      <w:pPr>
        <w:jc w:val="both"/>
      </w:pPr>
      <w:r>
        <w:t xml:space="preserve">-έχει την ευθύνη για τη λειτουργία του ινστιτούτου, την κατάρτιση και εισήγηση στο διοικητικό συμβούλιο του ερευνητικού κέντρου του ερευνητικού </w:t>
      </w:r>
      <w:r w:rsidR="00ED7724">
        <w:t>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ED7724" w:rsidRDefault="00ED7724" w:rsidP="0044433D">
      <w:pPr>
        <w:jc w:val="both"/>
      </w:pPr>
      <w:r>
        <w:t>-διορίζεται με απόφαση του Υπουργού Παιδείας, Έρευνας και Θρησκευμάτων για ορισμένο χρόνο, διάρκειας τεσσάρων (4) ετών,</w:t>
      </w:r>
    </w:p>
    <w:p w:rsidR="00ED7724" w:rsidRDefault="00ED7724" w:rsidP="0044433D">
      <w:pPr>
        <w:jc w:val="both"/>
      </w:pPr>
      <w:r>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ED7724" w:rsidP="0044433D">
      <w:pPr>
        <w:jc w:val="both"/>
      </w:pPr>
      <w:r>
        <w:t>3. Για τον διορισμό απαιτούνται τα εξής δικαιολογητικά</w:t>
      </w:r>
      <w:r w:rsidRPr="00ED7724">
        <w:t>:</w:t>
      </w:r>
    </w:p>
    <w:p w:rsidR="00ED7724" w:rsidRDefault="00ED7724" w:rsidP="00ED7724">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ED7724" w:rsidRDefault="00ED7724" w:rsidP="00ED7724">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Default="00ED7724" w:rsidP="00ED7724">
      <w:pPr>
        <w:pStyle w:val="ListParagraph"/>
        <w:numPr>
          <w:ilvl w:val="0"/>
          <w:numId w:val="1"/>
        </w:numPr>
        <w:jc w:val="both"/>
      </w:pPr>
      <w:r>
        <w:t>Αντίγραφο ποινικού μητρώου δικαστικής χρήσης.</w:t>
      </w:r>
    </w:p>
    <w:p w:rsidR="003819EE" w:rsidRDefault="006B1385" w:rsidP="006B1385">
      <w:pPr>
        <w:pStyle w:val="ListParagraph"/>
        <w:jc w:val="both"/>
      </w:pPr>
      <w:r>
        <w:t xml:space="preserve">Τα δικαιολογητικά της προηγούμενης παραγράφου </w:t>
      </w:r>
      <w:r w:rsidRPr="006B1385">
        <w:rPr>
          <w:b/>
        </w:rPr>
        <w:t xml:space="preserve">δεν </w:t>
      </w:r>
      <w:r w:rsidRPr="006B1385">
        <w:t>υποβάλλονται από τον/την ενδιαφερόμενο</w:t>
      </w:r>
      <w:r>
        <w:t>/η, αλλά θα αναζητηθούν αυτεπαγγέλτως από τη Γενική Γραμματεία Έρευνας και Τεχνολογίας βάσει των διατάξεων των άρθρων 5 του ν. 3242/2004 (ΦΕΚ</w:t>
      </w:r>
      <w:r w:rsidRPr="006B1385">
        <w:t>:</w:t>
      </w:r>
      <w:r>
        <w:t xml:space="preserve"> Α΄102) και 16 του ν. 3448/2006 (ΦΕΚ</w:t>
      </w:r>
      <w:r w:rsidRPr="006B1385">
        <w:t>:</w:t>
      </w:r>
      <w:r>
        <w:t xml:space="preserve"> Α΄57) στο </w:t>
      </w:r>
      <w:r w:rsidR="00AE70E9">
        <w:t>πλαίσιο της έκδοσης της τελικής πράξης διορισμού.</w:t>
      </w:r>
    </w:p>
    <w:p w:rsidR="003819EE" w:rsidRDefault="003819EE" w:rsidP="00A16510">
      <w:pPr>
        <w:jc w:val="both"/>
      </w:pPr>
      <w:r>
        <w:t>4. Οι υποψήφιοι οφείλουν να υποβάλουν τα ακόλουθα</w:t>
      </w:r>
      <w:r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819EE" w:rsidRDefault="003819EE" w:rsidP="003819EE">
      <w:pPr>
        <w:pStyle w:val="ListParagraph"/>
        <w:numPr>
          <w:ilvl w:val="0"/>
          <w:numId w:val="2"/>
        </w:numPr>
        <w:jc w:val="both"/>
      </w:pPr>
      <w:r>
        <w:lastRenderedPageBreak/>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950012" w:rsidP="005D64C1">
      <w:pPr>
        <w:spacing w:after="0" w:line="240" w:lineRule="auto"/>
        <w:jc w:val="both"/>
      </w:pPr>
      <w:r>
        <w:t xml:space="preserve">5. Οι </w:t>
      </w:r>
      <w:r w:rsidR="005F6E40">
        <w:t>υποψηφιότητες υποβάλλονται στη Γενική Γραμματεία Έρευνας και Τεχνολογίας</w:t>
      </w:r>
      <w:r w:rsidR="007F059A">
        <w:t xml:space="preserve">, έως και </w:t>
      </w:r>
      <w:r w:rsidR="007F059A" w:rsidRPr="00355FB5">
        <w:t>1</w:t>
      </w:r>
      <w:r w:rsidR="005D64C1">
        <w:t>6</w:t>
      </w:r>
      <w:r w:rsidR="007F059A" w:rsidRPr="00355FB5">
        <w:t xml:space="preserve"> – </w:t>
      </w:r>
      <w:r w:rsidR="005D64C1">
        <w:t>4</w:t>
      </w:r>
      <w:r w:rsidR="007F059A" w:rsidRPr="00355FB5">
        <w:t xml:space="preserve"> – 2018</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5D64C1">
        <w:t>ακουλάκη</w:t>
      </w:r>
      <w:r w:rsidR="00177003">
        <w:t xml:space="preserve"> (τηλ. 2107458189,-232)</w:t>
      </w:r>
      <w:r w:rsidR="005F6E40">
        <w:t>.</w:t>
      </w:r>
    </w:p>
    <w:p w:rsidR="00C7723A" w:rsidRDefault="00C7723A" w:rsidP="00177003">
      <w:pPr>
        <w:spacing w:after="0"/>
        <w:ind w:left="1080"/>
        <w:jc w:val="both"/>
      </w:pPr>
    </w:p>
    <w:p w:rsidR="00C7723A" w:rsidRDefault="00C7723A" w:rsidP="00C7723A">
      <w:pPr>
        <w:ind w:left="1080"/>
        <w:jc w:val="both"/>
      </w:pPr>
    </w:p>
    <w:p w:rsidR="00C7723A" w:rsidRDefault="00C7723A" w:rsidP="00C7723A">
      <w:pPr>
        <w:ind w:left="1080"/>
        <w:jc w:val="both"/>
      </w:pPr>
    </w:p>
    <w:p w:rsidR="00FE400D" w:rsidRDefault="00FE400D" w:rsidP="00C7723A">
      <w:pPr>
        <w:ind w:left="1080"/>
        <w:jc w:val="both"/>
      </w:pPr>
    </w:p>
    <w:p w:rsidR="00C7723A" w:rsidRPr="00721432" w:rsidRDefault="00C7723A" w:rsidP="00C7723A">
      <w:pPr>
        <w:tabs>
          <w:tab w:val="left" w:pos="1134"/>
        </w:tabs>
        <w:contextualSpacing/>
        <w:rPr>
          <w:b/>
          <w:sz w:val="20"/>
          <w:szCs w:val="20"/>
        </w:rPr>
      </w:pPr>
      <w:r w:rsidRPr="00721432">
        <w:rPr>
          <w:b/>
          <w:sz w:val="20"/>
          <w:szCs w:val="20"/>
        </w:rPr>
        <w:t xml:space="preserve">                                Ο ΥΠΟΥΡΓΟΣ                                                      Ο  ΑΝΑΠΛΗΡΩΤΗΣ ΥΠΟΥΡΓΟΣ </w:t>
      </w:r>
    </w:p>
    <w:p w:rsidR="00C7723A" w:rsidRPr="00721432" w:rsidRDefault="00C7723A" w:rsidP="00C7723A">
      <w:pPr>
        <w:tabs>
          <w:tab w:val="left" w:pos="1134"/>
        </w:tabs>
        <w:contextualSpacing/>
        <w:rPr>
          <w:b/>
          <w:sz w:val="20"/>
          <w:szCs w:val="20"/>
        </w:rPr>
      </w:pPr>
      <w:r w:rsidRPr="00721432">
        <w:rPr>
          <w:b/>
          <w:sz w:val="20"/>
          <w:szCs w:val="20"/>
        </w:rPr>
        <w:t xml:space="preserve">   ΠΑΙΔΕΙΑΣ, ΕΡΕΥΝΑΣ ΚΑΙ ΘΡΗΣΚΕΥΜΑΤΩΝ                       ΠΑΙΔΕΙΑΣ, ΕΡΕΥΝΑΣ ΚΑΙ ΘΡΗΣΚΕΥΜΑΤΩΝ</w:t>
      </w:r>
    </w:p>
    <w:p w:rsidR="00C7723A" w:rsidRPr="00721432" w:rsidRDefault="00C7723A" w:rsidP="00C7723A">
      <w:pPr>
        <w:tabs>
          <w:tab w:val="left" w:pos="1134"/>
        </w:tabs>
        <w:rPr>
          <w:b/>
        </w:rPr>
      </w:pPr>
      <w:r w:rsidRPr="00721432">
        <w:rPr>
          <w:b/>
        </w:rPr>
        <w:t xml:space="preserve">                  </w:t>
      </w:r>
    </w:p>
    <w:p w:rsidR="00C7723A" w:rsidRPr="00721432" w:rsidRDefault="00C7723A" w:rsidP="00C7723A">
      <w:pPr>
        <w:tabs>
          <w:tab w:val="left" w:pos="1134"/>
        </w:tabs>
        <w:rPr>
          <w:b/>
        </w:rPr>
      </w:pPr>
      <w:r w:rsidRPr="00721432">
        <w:rPr>
          <w:b/>
        </w:rPr>
        <w:t xml:space="preserve">         </w:t>
      </w:r>
    </w:p>
    <w:p w:rsidR="00C7723A" w:rsidRDefault="00C7723A" w:rsidP="00C7723A">
      <w:pPr>
        <w:tabs>
          <w:tab w:val="left" w:pos="1134"/>
        </w:tabs>
        <w:rPr>
          <w:iCs/>
          <w:sz w:val="14"/>
          <w:szCs w:val="14"/>
          <w:u w:val="single"/>
        </w:rPr>
      </w:pPr>
      <w:r w:rsidRPr="00721432">
        <w:rPr>
          <w:b/>
        </w:rPr>
        <w:t xml:space="preserve">               ΚΩΝΣΤΑΝΤΙΝΟΣ ΓΑΒΡΟΓΛΟΥ                                     ΚΩΝΣΤΑΝΤΙΝΟΣ  ΦΩΤΑΚΗΣ      </w:t>
      </w:r>
    </w:p>
    <w:p w:rsidR="00C7723A" w:rsidRDefault="00C7723A" w:rsidP="00C7723A">
      <w:pPr>
        <w:ind w:left="1080"/>
        <w:jc w:val="both"/>
      </w:pPr>
    </w:p>
    <w:p w:rsidR="0044433D" w:rsidRDefault="0044433D" w:rsidP="0044433D">
      <w:pPr>
        <w:jc w:val="both"/>
      </w:pPr>
    </w:p>
    <w:p w:rsidR="004416CD" w:rsidRDefault="004416CD" w:rsidP="00756F91">
      <w:pPr>
        <w:spacing w:after="0"/>
        <w:jc w:val="both"/>
      </w:pPr>
      <w:r>
        <w:t>ΚΟΙΝ.</w:t>
      </w:r>
      <w:r w:rsidRPr="004416CD">
        <w:t xml:space="preserve">: </w:t>
      </w:r>
      <w:r w:rsidR="00BB62CA">
        <w:t>ΕΛΚΕΘΕ</w:t>
      </w:r>
    </w:p>
    <w:p w:rsidR="004416CD" w:rsidRPr="004416CD" w:rsidRDefault="004416CD" w:rsidP="00756F91">
      <w:pPr>
        <w:spacing w:after="0"/>
        <w:jc w:val="both"/>
      </w:pPr>
      <w:r>
        <w:t>ΕΣΩΤ. ΔΙΑΝ.</w:t>
      </w:r>
      <w:r>
        <w:rPr>
          <w:lang w:val="en-US"/>
        </w:rPr>
        <w:t>:</w:t>
      </w:r>
      <w:r>
        <w:t xml:space="preserve"> Ι3 (2)</w:t>
      </w:r>
    </w:p>
    <w:sectPr w:rsidR="004416CD" w:rsidRPr="004416CD" w:rsidSect="00AF01B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D5" w:rsidRDefault="00F641D5" w:rsidP="00677139">
      <w:pPr>
        <w:spacing w:after="0" w:line="240" w:lineRule="auto"/>
      </w:pPr>
      <w:r>
        <w:separator/>
      </w:r>
    </w:p>
  </w:endnote>
  <w:endnote w:type="continuationSeparator" w:id="0">
    <w:p w:rsidR="00F641D5" w:rsidRDefault="00F641D5"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2217BC" w:rsidP="00D60DCB">
    <w:pPr>
      <w:pStyle w:val="Footer"/>
      <w:ind w:left="-1418"/>
      <w:rPr>
        <w:sz w:val="16"/>
        <w:szCs w:val="16"/>
        <w:lang w:val="en-US"/>
      </w:rPr>
    </w:pPr>
    <w:fldSimple w:instr=" FILENAME  \p  \* MERGEFORMAT ">
      <w:r w:rsidR="003253C2" w:rsidRPr="003253C2">
        <w:rPr>
          <w:noProof/>
          <w:sz w:val="16"/>
          <w:szCs w:val="16"/>
          <w:lang w:val="en-US"/>
        </w:rPr>
        <w:t>C:\Documents and Settings\karakoulaki.a\Desktop\</w:t>
      </w:r>
      <w:r w:rsidR="003253C2" w:rsidRPr="003253C2">
        <w:rPr>
          <w:noProof/>
          <w:sz w:val="16"/>
          <w:szCs w:val="16"/>
        </w:rPr>
        <w:t>ΦΟΡ</w:t>
      </w:r>
      <w:r w:rsidR="003253C2" w:rsidRPr="003253C2">
        <w:rPr>
          <w:noProof/>
          <w:sz w:val="16"/>
          <w:szCs w:val="16"/>
          <w:lang w:val="en-US"/>
        </w:rPr>
        <w:t>-2017\</w:t>
      </w:r>
      <w:r w:rsidR="003253C2" w:rsidRPr="003253C2">
        <w:rPr>
          <w:noProof/>
          <w:sz w:val="16"/>
          <w:szCs w:val="16"/>
        </w:rPr>
        <w:t>ΕΛΚΕΘΕ</w:t>
      </w:r>
      <w:r w:rsidR="003253C2" w:rsidRPr="003253C2">
        <w:rPr>
          <w:noProof/>
          <w:sz w:val="16"/>
          <w:szCs w:val="16"/>
          <w:lang w:val="en-US"/>
        </w:rPr>
        <w:t>\</w:t>
      </w:r>
      <w:r w:rsidR="003253C2" w:rsidRPr="003253C2">
        <w:rPr>
          <w:noProof/>
          <w:sz w:val="16"/>
          <w:szCs w:val="16"/>
        </w:rPr>
        <w:t>ΙΩ</w:t>
      </w:r>
      <w:r w:rsidR="003253C2" w:rsidRPr="003253C2">
        <w:rPr>
          <w:noProof/>
          <w:sz w:val="16"/>
          <w:szCs w:val="16"/>
          <w:lang w:val="en-US"/>
        </w:rPr>
        <w:t>\</w:t>
      </w:r>
      <w:r w:rsidR="003253C2" w:rsidRPr="003253C2">
        <w:rPr>
          <w:noProof/>
          <w:sz w:val="16"/>
          <w:szCs w:val="16"/>
        </w:rPr>
        <w:t>ΠΡΟΚΗΡΥΞΗ</w:t>
      </w:r>
      <w:r w:rsidR="003253C2" w:rsidRPr="003253C2">
        <w:rPr>
          <w:noProof/>
          <w:sz w:val="16"/>
          <w:szCs w:val="16"/>
          <w:lang w:val="en-US"/>
        </w:rPr>
        <w:t xml:space="preserve"> </w:t>
      </w:r>
      <w:r w:rsidR="003253C2" w:rsidRPr="003253C2">
        <w:rPr>
          <w:noProof/>
          <w:sz w:val="16"/>
          <w:szCs w:val="16"/>
        </w:rPr>
        <w:t>ΙΩ</w:t>
      </w:r>
      <w:r w:rsidR="003253C2" w:rsidRPr="003253C2">
        <w:rPr>
          <w:noProof/>
          <w:lang w:val="en-US"/>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D5" w:rsidRDefault="00F641D5" w:rsidP="00677139">
      <w:pPr>
        <w:spacing w:after="0" w:line="240" w:lineRule="auto"/>
      </w:pPr>
      <w:r>
        <w:separator/>
      </w:r>
    </w:p>
  </w:footnote>
  <w:footnote w:type="continuationSeparator" w:id="0">
    <w:p w:rsidR="00F641D5" w:rsidRDefault="00F641D5"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Pr="003253C2" w:rsidRDefault="003253C2" w:rsidP="003253C2">
    <w:pPr>
      <w:pStyle w:val="Header"/>
    </w:pPr>
    <w:r>
      <w:rPr>
        <w:rFonts w:ascii="Tahoma" w:hAnsi="Tahoma" w:cs="Tahoma"/>
        <w:sz w:val="20"/>
        <w:szCs w:val="20"/>
      </w:rPr>
      <w:t xml:space="preserve">                                                                                                </w:t>
    </w:r>
    <w:r>
      <w:rPr>
        <w:rFonts w:ascii="Tahoma" w:hAnsi="Tahoma" w:cs="Tahoma"/>
        <w:sz w:val="20"/>
        <w:szCs w:val="20"/>
        <w:lang w:val="en-US"/>
      </w:rPr>
      <w:t>ΑΔΑ: ΩΑΓ54653ΠΣ-6ΝΨ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77482"/>
    <w:rsid w:val="00097651"/>
    <w:rsid w:val="000B37F2"/>
    <w:rsid w:val="00120395"/>
    <w:rsid w:val="0013639F"/>
    <w:rsid w:val="00167F3A"/>
    <w:rsid w:val="00177003"/>
    <w:rsid w:val="00183339"/>
    <w:rsid w:val="001836AF"/>
    <w:rsid w:val="00185A91"/>
    <w:rsid w:val="001D3C74"/>
    <w:rsid w:val="002217BC"/>
    <w:rsid w:val="002A4913"/>
    <w:rsid w:val="002B047C"/>
    <w:rsid w:val="002B76AF"/>
    <w:rsid w:val="002C3102"/>
    <w:rsid w:val="003253C2"/>
    <w:rsid w:val="00355FB5"/>
    <w:rsid w:val="00377F14"/>
    <w:rsid w:val="003819EE"/>
    <w:rsid w:val="003A1A6B"/>
    <w:rsid w:val="003B2C6B"/>
    <w:rsid w:val="004416CD"/>
    <w:rsid w:val="0044433D"/>
    <w:rsid w:val="004F7330"/>
    <w:rsid w:val="00511099"/>
    <w:rsid w:val="005114C6"/>
    <w:rsid w:val="00564776"/>
    <w:rsid w:val="005846AE"/>
    <w:rsid w:val="005A7635"/>
    <w:rsid w:val="005D64C1"/>
    <w:rsid w:val="005F6E40"/>
    <w:rsid w:val="00632B24"/>
    <w:rsid w:val="00677139"/>
    <w:rsid w:val="00695309"/>
    <w:rsid w:val="006B1385"/>
    <w:rsid w:val="006C76D6"/>
    <w:rsid w:val="006D446D"/>
    <w:rsid w:val="00746BC8"/>
    <w:rsid w:val="00756F91"/>
    <w:rsid w:val="007F059A"/>
    <w:rsid w:val="00807C29"/>
    <w:rsid w:val="008569C2"/>
    <w:rsid w:val="008D326F"/>
    <w:rsid w:val="008D46CF"/>
    <w:rsid w:val="00950012"/>
    <w:rsid w:val="009C2059"/>
    <w:rsid w:val="009D79CD"/>
    <w:rsid w:val="00A16510"/>
    <w:rsid w:val="00A82359"/>
    <w:rsid w:val="00A86399"/>
    <w:rsid w:val="00AE70E9"/>
    <w:rsid w:val="00AF01BD"/>
    <w:rsid w:val="00AF6F71"/>
    <w:rsid w:val="00B31870"/>
    <w:rsid w:val="00B33528"/>
    <w:rsid w:val="00B35A07"/>
    <w:rsid w:val="00B44474"/>
    <w:rsid w:val="00BB62CA"/>
    <w:rsid w:val="00C30D0E"/>
    <w:rsid w:val="00C7723A"/>
    <w:rsid w:val="00C8443B"/>
    <w:rsid w:val="00C931F1"/>
    <w:rsid w:val="00D11718"/>
    <w:rsid w:val="00D60DCB"/>
    <w:rsid w:val="00E05C83"/>
    <w:rsid w:val="00E54C45"/>
    <w:rsid w:val="00E6277C"/>
    <w:rsid w:val="00EB2224"/>
    <w:rsid w:val="00EB6D75"/>
    <w:rsid w:val="00ED7724"/>
    <w:rsid w:val="00F414C6"/>
    <w:rsid w:val="00F641D5"/>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34"/>
    <w:qFormat/>
    <w:rsid w:val="00ED7724"/>
    <w:pPr>
      <w:ind w:left="720"/>
      <w:contextualSpacing/>
    </w:pPr>
  </w:style>
  <w:style w:type="paragraph" w:styleId="BodyText">
    <w:name w:val="Body Text"/>
    <w:basedOn w:val="Normal"/>
    <w:link w:val="BodyTextChar"/>
    <w:semiHidden/>
    <w:rsid w:val="00185A91"/>
    <w:pPr>
      <w:spacing w:after="0" w:line="240" w:lineRule="auto"/>
      <w:jc w:val="both"/>
    </w:pPr>
    <w:rPr>
      <w:rFonts w:ascii="Arial" w:eastAsia="Times New Roman" w:hAnsi="Arial" w:cs="Arial"/>
      <w:sz w:val="24"/>
      <w:szCs w:val="24"/>
      <w:lang w:eastAsia="el-GR"/>
    </w:rPr>
  </w:style>
  <w:style w:type="character" w:customStyle="1" w:styleId="BodyTextChar">
    <w:name w:val="Body Text Char"/>
    <w:basedOn w:val="DefaultParagraphFont"/>
    <w:link w:val="BodyText"/>
    <w:semiHidden/>
    <w:rsid w:val="00185A91"/>
    <w:rPr>
      <w:rFonts w:ascii="Arial" w:eastAsia="Times New Roman" w:hAnsi="Arial" w:cs="Arial"/>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ypan.gr/images/ethnosim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8848</TotalTime>
  <Pages>4</Pages>
  <Words>1385</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46</cp:revision>
  <cp:lastPrinted>2017-11-23T12:26:00Z</cp:lastPrinted>
  <dcterms:created xsi:type="dcterms:W3CDTF">2017-10-25T08:00:00Z</dcterms:created>
  <dcterms:modified xsi:type="dcterms:W3CDTF">2018-02-20T08:45:00Z</dcterms:modified>
</cp:coreProperties>
</file>