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7" r:link="rId8"/>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BB62CA">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Τμήμα        : Σχεδιασμού, Εποπτείας, Αξιολόγησης Προγραμμάτων  και</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Αξιοποίησης Ερευνητικών και Τεχνολογικών Υποδομών  Φορέων        </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F8473A">
        <w:rPr>
          <w:rFonts w:ascii="Times New Roman" w:hAnsi="Times New Roman" w:cs="Times New Roman"/>
          <w:sz w:val="20"/>
          <w:szCs w:val="20"/>
        </w:rPr>
        <w:t>16-2-2018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F8473A">
        <w:rPr>
          <w:rFonts w:ascii="Times New Roman" w:hAnsi="Times New Roman" w:cs="Times New Roman"/>
          <w:sz w:val="20"/>
          <w:szCs w:val="20"/>
        </w:rPr>
        <w:t>27530</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Τηλέφωνο          : 210.74.58.189</w:t>
      </w:r>
      <w:r w:rsidR="00D33DEA">
        <w:rPr>
          <w:rFonts w:ascii="Times New Roman" w:hAnsi="Times New Roman" w:cs="Times New Roman"/>
          <w:sz w:val="20"/>
          <w:szCs w:val="20"/>
        </w:rPr>
        <w:t>, -232</w:t>
      </w:r>
      <w:r w:rsidRPr="001334E2">
        <w:rPr>
          <w:rFonts w:ascii="Times New Roman" w:hAnsi="Times New Roman" w:cs="Times New Roman"/>
          <w:sz w:val="20"/>
          <w:szCs w:val="20"/>
        </w:rPr>
        <w:t xml:space="preserve">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BB62CA" w:rsidRDefault="007C3CBA"/>
    <w:p w:rsidR="00185A91" w:rsidRDefault="00746BC8" w:rsidP="00185A91">
      <w:pPr>
        <w:autoSpaceDE w:val="0"/>
        <w:autoSpaceDN w:val="0"/>
        <w:adjustRightInd w:val="0"/>
        <w:jc w:val="both"/>
        <w:rPr>
          <w:rFonts w:ascii="Calibri" w:eastAsia="Calibri" w:hAnsi="Calibri" w:cs="Times New Roman"/>
          <w:b/>
          <w:bCs/>
        </w:rPr>
      </w:pPr>
      <w:r w:rsidRPr="00746BC8">
        <w:rPr>
          <w:b/>
        </w:rPr>
        <w:t>ΘΕΜΑ:</w:t>
      </w:r>
      <w:r>
        <w:rPr>
          <w:b/>
        </w:rPr>
        <w:t xml:space="preserve"> </w:t>
      </w:r>
      <w:r>
        <w:t xml:space="preserve">Προκήρυξη πλήρωσης θέσης Διευθυντή του </w:t>
      </w:r>
      <w:r w:rsidR="00185A91">
        <w:rPr>
          <w:rFonts w:ascii="Calibri" w:eastAsia="Calibri" w:hAnsi="Calibri" w:cs="Times New Roman"/>
        </w:rPr>
        <w:t>Ινστιτούτου</w:t>
      </w:r>
      <w:r w:rsidR="00185A91">
        <w:t xml:space="preserve"> </w:t>
      </w:r>
      <w:r w:rsidR="00F31EC8">
        <w:rPr>
          <w:rFonts w:ascii="Calibri" w:eastAsia="Calibri" w:hAnsi="Calibri" w:cs="Times New Roman"/>
        </w:rPr>
        <w:t>Ιστορικών Ερευνών</w:t>
      </w:r>
      <w:r w:rsidR="00185A91">
        <w:rPr>
          <w:rFonts w:ascii="Calibri" w:eastAsia="Calibri" w:hAnsi="Calibri" w:cs="Times New Roman"/>
        </w:rPr>
        <w:t xml:space="preserve"> του Ε</w:t>
      </w:r>
      <w:r w:rsidR="00F31EC8">
        <w:rPr>
          <w:rFonts w:ascii="Calibri" w:eastAsia="Calibri" w:hAnsi="Calibri" w:cs="Times New Roman"/>
        </w:rPr>
        <w:t>θνι</w:t>
      </w:r>
      <w:r w:rsidR="00185A91">
        <w:rPr>
          <w:rFonts w:ascii="Calibri" w:eastAsia="Calibri" w:hAnsi="Calibri" w:cs="Times New Roman"/>
        </w:rPr>
        <w:t xml:space="preserve">κού </w:t>
      </w:r>
      <w:r w:rsidR="00F31EC8">
        <w:rPr>
          <w:rFonts w:ascii="Calibri" w:eastAsia="Calibri" w:hAnsi="Calibri" w:cs="Times New Roman"/>
        </w:rPr>
        <w:t xml:space="preserve">Ιδρύματος </w:t>
      </w:r>
      <w:r w:rsidR="00185A91">
        <w:rPr>
          <w:rFonts w:ascii="Calibri" w:eastAsia="Calibri" w:hAnsi="Calibri" w:cs="Times New Roman"/>
        </w:rPr>
        <w:t>Ερευνών</w:t>
      </w:r>
      <w:r w:rsidR="00185A91">
        <w:t xml:space="preserve"> </w:t>
      </w:r>
      <w:r w:rsidR="00185A91" w:rsidRPr="00185A91">
        <w:rPr>
          <w:rFonts w:ascii="Calibri" w:eastAsia="Calibri" w:hAnsi="Calibri" w:cs="Times New Roman"/>
        </w:rPr>
        <w:t>(Ε</w:t>
      </w:r>
      <w:r w:rsidR="00F31EC8">
        <w:rPr>
          <w:rFonts w:ascii="Calibri" w:eastAsia="Calibri" w:hAnsi="Calibri" w:cs="Times New Roman"/>
        </w:rPr>
        <w:t>Ι</w:t>
      </w:r>
      <w:r w:rsidR="00185A91" w:rsidRPr="00185A91">
        <w:rPr>
          <w:rFonts w:ascii="Calibri" w:eastAsia="Calibri" w:hAnsi="Calibri" w:cs="Times New Roman"/>
        </w:rPr>
        <w:t>Ε).</w:t>
      </w:r>
    </w:p>
    <w:p w:rsidR="00746BC8" w:rsidRPr="00185A91" w:rsidRDefault="00746BC8" w:rsidP="00185A91">
      <w:pPr>
        <w:jc w:val="center"/>
        <w:rPr>
          <w:b/>
        </w:rPr>
      </w:pPr>
      <w:r w:rsidRPr="00185A91">
        <w:rPr>
          <w:b/>
        </w:rPr>
        <w:t>ΑΠΟΦΑΣΗ</w:t>
      </w:r>
    </w:p>
    <w:p w:rsidR="00746BC8" w:rsidRPr="00185A91" w:rsidRDefault="00746BC8" w:rsidP="00746BC8">
      <w:pPr>
        <w:jc w:val="center"/>
        <w:rPr>
          <w:b/>
        </w:rPr>
      </w:pPr>
      <w:r w:rsidRPr="00185A91">
        <w:rPr>
          <w:b/>
        </w:rPr>
        <w:t>Ο ΑΝΑΠΛΗΡΩΤΗΣ ΥΠΟΥΡΓΟΣ</w:t>
      </w:r>
    </w:p>
    <w:p w:rsidR="00746BC8" w:rsidRPr="00185A91" w:rsidRDefault="00746BC8" w:rsidP="00746BC8">
      <w:pPr>
        <w:jc w:val="center"/>
        <w:rPr>
          <w:b/>
        </w:rPr>
      </w:pPr>
      <w:r w:rsidRPr="00185A91">
        <w:rPr>
          <w:b/>
        </w:rP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 π.δ. 63/2005 (ΦΕΚ Α΄ 98) «Κωδικοποίηση της νομοθεσίας για την Κυβέρνηση και τα κυβερνητικά όργανα»,</w:t>
      </w:r>
    </w:p>
    <w:p w:rsidR="00C8443B" w:rsidRPr="00153C4A" w:rsidRDefault="003A1A6B" w:rsidP="00C8443B">
      <w:pPr>
        <w:jc w:val="both"/>
      </w:pPr>
      <w:r>
        <w:t>β</w:t>
      </w:r>
      <w:r w:rsidR="00C8443B">
        <w:t xml:space="preserve">. </w:t>
      </w:r>
      <w:r w:rsidR="00C8443B" w:rsidRPr="004E6DF7">
        <w:t xml:space="preserve">Της περ. </w:t>
      </w:r>
      <w:r w:rsidR="00C30D0E">
        <w:t>8</w:t>
      </w:r>
      <w:r w:rsidR="00C8443B" w:rsidRPr="004E6DF7">
        <w:t xml:space="preserve"> της παρ. Α του άρθρου 13α, της παρ. 1 του άρθρου 15 και του άρθρου 16 του ν. 4310/2014 «Έρευνα, Τεχνολογική Ανάπτυξη και Καινοτομία και άλλες διατάξεις» (ΦΕΚ Α'258), όπως </w:t>
      </w:r>
      <w:r>
        <w:t>έχει τροποποιηθεί και ισχύει</w:t>
      </w:r>
      <w:r w:rsidR="00C8443B" w:rsidRPr="004E6DF7">
        <w:t>,</w:t>
      </w:r>
    </w:p>
    <w:p w:rsidR="00C8443B" w:rsidRPr="00153C4A" w:rsidRDefault="00C8443B" w:rsidP="00C8443B">
      <w:pPr>
        <w:jc w:val="both"/>
      </w:pPr>
      <w:r>
        <w:t xml:space="preserve"> </w:t>
      </w:r>
      <w:r w:rsidR="00A82359" w:rsidRPr="00A82359">
        <w:t>γ</w:t>
      </w:r>
      <w:r w:rsidRPr="00A82359">
        <w:t xml:space="preserve">. </w:t>
      </w:r>
      <w:r w:rsidRPr="00B65864">
        <w:t xml:space="preserve">της παρ. </w:t>
      </w:r>
      <w:r w:rsidR="00B65864" w:rsidRPr="00B65864">
        <w:t>2</w:t>
      </w:r>
      <w:r w:rsidRPr="00B65864">
        <w:t xml:space="preserve"> του άρθρου 5 του ν. 4051/2012</w:t>
      </w:r>
      <w:r w:rsidRPr="00A82359">
        <w:t xml:space="preserve">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487D30" w:rsidRPr="00487D30" w:rsidRDefault="00A82359" w:rsidP="00487D30">
      <w:pPr>
        <w:pStyle w:val="ListParagraph"/>
        <w:tabs>
          <w:tab w:val="left" w:pos="0"/>
        </w:tabs>
        <w:ind w:left="0"/>
        <w:jc w:val="both"/>
      </w:pPr>
      <w:r w:rsidRPr="00E6277C">
        <w:t>δ</w:t>
      </w:r>
      <w:r w:rsidR="00C8443B" w:rsidRPr="00E6277C">
        <w:t xml:space="preserve">. </w:t>
      </w:r>
      <w:r w:rsidR="00487D30" w:rsidRPr="00487D30">
        <w:t>Τα άρθρα 7 και 9 του  Π.Δ.226/89 «Οργανισμός τ</w:t>
      </w:r>
      <w:r w:rsidR="00487D30">
        <w:t>ου Εθνικού Ιδρύματος Ερευνών» (</w:t>
      </w:r>
      <w:r w:rsidR="00487D30" w:rsidRPr="00487D30">
        <w:t xml:space="preserve">ΦΕΚ Α΄107/), όπως έχει τροποποιηθεί με το ΠΔ 347/96 (ΦΕΚ Α΄ 229). </w:t>
      </w:r>
    </w:p>
    <w:p w:rsidR="00C8443B" w:rsidRDefault="00A82359" w:rsidP="00487D30">
      <w:pPr>
        <w:pStyle w:val="BodyText"/>
        <w:rPr>
          <w:rFonts w:asciiTheme="minorHAnsi" w:eastAsiaTheme="minorHAnsi" w:hAnsiTheme="minorHAnsi" w:cstheme="minorBidi"/>
          <w:sz w:val="22"/>
          <w:szCs w:val="22"/>
          <w:lang w:eastAsia="en-US"/>
        </w:rPr>
      </w:pPr>
      <w:r w:rsidRPr="00487D30">
        <w:rPr>
          <w:rFonts w:asciiTheme="minorHAnsi" w:eastAsiaTheme="minorHAnsi" w:hAnsiTheme="minorHAnsi" w:cstheme="minorBidi"/>
          <w:sz w:val="22"/>
          <w:szCs w:val="22"/>
          <w:lang w:eastAsia="en-US"/>
        </w:rPr>
        <w:t>ε</w:t>
      </w:r>
      <w:r w:rsidR="00C8443B" w:rsidRPr="00487D30">
        <w:rPr>
          <w:rFonts w:asciiTheme="minorHAnsi" w:eastAsiaTheme="minorHAnsi" w:hAnsiTheme="minorHAnsi" w:cstheme="minorBidi"/>
          <w:sz w:val="22"/>
          <w:szCs w:val="22"/>
          <w:lang w:eastAsia="en-US"/>
        </w:rPr>
        <w:t>. του Π.Δ. 114/2014 «Οργανισμός Υπουργείου Παιδείας και Θρησκευμάτων» (ΦΕΚ Α΄181), όπως έχει τροποποιηθεί και ισχύει.</w:t>
      </w:r>
    </w:p>
    <w:p w:rsidR="00487D30" w:rsidRPr="00487D30" w:rsidRDefault="00487D30" w:rsidP="00487D30">
      <w:pPr>
        <w:pStyle w:val="BodyText"/>
        <w:rPr>
          <w:rFonts w:asciiTheme="minorHAnsi" w:eastAsiaTheme="minorHAnsi" w:hAnsiTheme="minorHAnsi" w:cstheme="minorBidi"/>
          <w:sz w:val="22"/>
          <w:szCs w:val="22"/>
          <w:lang w:eastAsia="en-US"/>
        </w:rPr>
      </w:pPr>
    </w:p>
    <w:p w:rsidR="00C8443B" w:rsidRDefault="00A82359" w:rsidP="00C8443B">
      <w:pPr>
        <w:jc w:val="both"/>
      </w:pPr>
      <w:r>
        <w:t>στ</w:t>
      </w:r>
      <w:r w:rsidR="00C8443B">
        <w:t xml:space="preserve">. </w:t>
      </w:r>
      <w:r w:rsidR="00C8443B" w:rsidRPr="004E6DF7">
        <w:t>Το άρθρο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C8443B" w:rsidRPr="00153C4A" w:rsidRDefault="00A82359" w:rsidP="00C8443B">
      <w:pPr>
        <w:jc w:val="both"/>
      </w:pPr>
      <w:r>
        <w:lastRenderedPageBreak/>
        <w:t>ζ</w:t>
      </w:r>
      <w:r w:rsidR="00C8443B">
        <w:t>. το π.δ. 73/2015 «Διορισμός Αντιπροέδρου της Κυβέρνησης, Υπουργών, Αναπληρωτών Υπουργών και Υφυπουργών» (ΦΕΚ Α' 116),</w:t>
      </w:r>
    </w:p>
    <w:p w:rsidR="00C8443B" w:rsidRDefault="00C8443B" w:rsidP="00C8443B">
      <w:pPr>
        <w:jc w:val="both"/>
      </w:pPr>
      <w:r>
        <w:t xml:space="preserve"> </w:t>
      </w:r>
      <w:r w:rsidR="00A82359" w:rsidRPr="00A82359">
        <w:t>η</w:t>
      </w:r>
      <w:r w:rsidRPr="00A82359">
        <w:t>. Το π.δ. 125/2016 με θέμα: «Διορισμός Υπουργών, Αναπληρωτών Υπουργών και Υφυπουργών» (ΦΕΚ Α' 210).</w:t>
      </w:r>
      <w:r>
        <w:t xml:space="preserve"> </w:t>
      </w:r>
    </w:p>
    <w:p w:rsidR="00362E20" w:rsidRPr="00153C4A" w:rsidRDefault="00362E20" w:rsidP="00C8443B">
      <w:pPr>
        <w:jc w:val="both"/>
      </w:pPr>
      <w:r>
        <w:t>2. Τη με αριθμό Υ136/20-03-2015 (ΦΕΚ Β΄389) απόφαση Πρωθυπουργού «Σύσταση θέσεων Αναπληρωτών Υπουργών»</w:t>
      </w:r>
    </w:p>
    <w:p w:rsidR="00C8443B" w:rsidRDefault="00362E20" w:rsidP="00C8443B">
      <w:pPr>
        <w:jc w:val="both"/>
      </w:pPr>
      <w:r>
        <w:t>3</w:t>
      </w:r>
      <w:r w:rsidR="00C8443B">
        <w:t>.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362E20" w:rsidP="004F7330">
      <w:pPr>
        <w:spacing w:before="120" w:after="0"/>
        <w:jc w:val="both"/>
        <w:rPr>
          <w:rFonts w:cs="Tahoma"/>
        </w:rPr>
      </w:pPr>
      <w:r>
        <w:t>4</w:t>
      </w:r>
      <w:r w:rsidR="004F7330">
        <w:t>.</w:t>
      </w:r>
      <w:r w:rsidR="004F7330" w:rsidRPr="004F7330">
        <w:rPr>
          <w:rFonts w:cs="Tahoma"/>
        </w:rPr>
        <w:t xml:space="preserve"> Την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sidR="004F7330">
        <w:rPr>
          <w:rFonts w:cs="Tahoma"/>
        </w:rPr>
        <w:t xml:space="preserve"> </w:t>
      </w:r>
      <w:r w:rsidR="004F7330" w:rsidRPr="004F7330">
        <w:rPr>
          <w:rFonts w:cs="Tahoma"/>
        </w:rPr>
        <w:t>Ματρώνα του Πολυκάρπου σε θέση μετακλητού Γενικού Γραμματέα Έρευνας και Τεχνολογίας.</w:t>
      </w:r>
    </w:p>
    <w:p w:rsidR="004F7330" w:rsidRDefault="00362E20" w:rsidP="00756F91">
      <w:pPr>
        <w:spacing w:before="120" w:after="0" w:line="240" w:lineRule="auto"/>
        <w:jc w:val="both"/>
        <w:rPr>
          <w:rFonts w:cs="Tahoma"/>
        </w:rPr>
      </w:pPr>
      <w:r>
        <w:rPr>
          <w:rFonts w:cs="Tahoma"/>
        </w:rPr>
        <w:t>5</w:t>
      </w:r>
      <w:r w:rsidR="004F7330" w:rsidRPr="004F7330">
        <w:rPr>
          <w:rFonts w:cs="Tahoma"/>
        </w:rPr>
        <w:t>.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4F7330" w:rsidRDefault="004F7330" w:rsidP="00756F91">
      <w:pPr>
        <w:spacing w:before="120" w:after="0" w:line="240" w:lineRule="auto"/>
        <w:jc w:val="both"/>
        <w:rPr>
          <w:rFonts w:cs="Tahoma"/>
        </w:rPr>
      </w:pPr>
    </w:p>
    <w:p w:rsidR="0044433D" w:rsidRPr="00C8443B" w:rsidRDefault="0044433D" w:rsidP="0044433D">
      <w:pPr>
        <w:jc w:val="center"/>
        <w:rPr>
          <w:b/>
        </w:rPr>
      </w:pPr>
      <w:r w:rsidRPr="00C8443B">
        <w:rPr>
          <w:b/>
        </w:rPr>
        <w:t>Αποφασίζουμε:</w:t>
      </w:r>
    </w:p>
    <w:p w:rsidR="00F31EC8" w:rsidRDefault="0044433D" w:rsidP="00F31EC8">
      <w:pPr>
        <w:autoSpaceDE w:val="0"/>
        <w:autoSpaceDN w:val="0"/>
        <w:adjustRightInd w:val="0"/>
        <w:jc w:val="both"/>
        <w:rPr>
          <w:rFonts w:ascii="Calibri" w:eastAsia="Calibri" w:hAnsi="Calibri" w:cs="Times New Roman"/>
          <w:b/>
          <w:bCs/>
        </w:rPr>
      </w:pPr>
      <w:r>
        <w:t xml:space="preserve">Προκηρύσσουμε την πλήρωση της θέσης του Διευθυντή του </w:t>
      </w:r>
      <w:r w:rsidRPr="001D3C74">
        <w:t xml:space="preserve">Ινστιτούτου </w:t>
      </w:r>
      <w:r w:rsidR="00F31EC8">
        <w:rPr>
          <w:rFonts w:ascii="Calibri" w:eastAsia="Calibri" w:hAnsi="Calibri" w:cs="Times New Roman"/>
        </w:rPr>
        <w:t>Ιστορικών Ερευνών του Εθνικού Ιδρύματος Ερευνών</w:t>
      </w:r>
      <w:r w:rsidR="00F31EC8">
        <w:t xml:space="preserve"> </w:t>
      </w:r>
      <w:r w:rsidR="00F31EC8" w:rsidRPr="00185A91">
        <w:rPr>
          <w:rFonts w:ascii="Calibri" w:eastAsia="Calibri" w:hAnsi="Calibri" w:cs="Times New Roman"/>
        </w:rPr>
        <w:t>(Ε</w:t>
      </w:r>
      <w:r w:rsidR="00F31EC8">
        <w:rPr>
          <w:rFonts w:ascii="Calibri" w:eastAsia="Calibri" w:hAnsi="Calibri" w:cs="Times New Roman"/>
        </w:rPr>
        <w:t>Ι</w:t>
      </w:r>
      <w:r w:rsidR="00F31EC8" w:rsidRPr="00185A91">
        <w:rPr>
          <w:rFonts w:ascii="Calibri" w:eastAsia="Calibri" w:hAnsi="Calibri" w:cs="Times New Roman"/>
        </w:rPr>
        <w:t>Ε).</w:t>
      </w:r>
    </w:p>
    <w:p w:rsidR="0044433D" w:rsidRDefault="00E54C45" w:rsidP="00F31EC8">
      <w:pPr>
        <w:autoSpaceDE w:val="0"/>
        <w:autoSpaceDN w:val="0"/>
        <w:adjustRightInd w:val="0"/>
        <w:jc w:val="both"/>
      </w:pPr>
      <w:r>
        <w:t xml:space="preserve">1. </w:t>
      </w:r>
      <w:r w:rsidR="0044433D">
        <w:t>Οι υποψήφιοι πρέπει</w:t>
      </w:r>
      <w:r w:rsidR="0044433D" w:rsidRPr="00BB62CA">
        <w:t>:</w:t>
      </w:r>
    </w:p>
    <w:p w:rsidR="0044433D" w:rsidRDefault="0044433D" w:rsidP="0044433D">
      <w:pPr>
        <w:jc w:val="both"/>
      </w:pPr>
      <w:r>
        <w:t>-Να κατέχουν τα προσόντα ερευνητή Α</w:t>
      </w:r>
      <w:r w:rsidRPr="00362E20">
        <w:t>΄ βαθμίδας</w:t>
      </w:r>
      <w:r w:rsidR="00362E20" w:rsidRPr="00362E20">
        <w:t xml:space="preserve"> ή</w:t>
      </w:r>
      <w:r w:rsidRPr="00362E20">
        <w:t xml:space="preserve"> </w:t>
      </w:r>
      <w:r w:rsidR="00362E20" w:rsidRPr="000F254C">
        <w:t xml:space="preserve">καθηγητή Α΄ βαθμίδας </w:t>
      </w:r>
      <w:r w:rsidRPr="00362E20">
        <w:t>ΑΕΙ</w:t>
      </w:r>
      <w:r>
        <w:t>. Οι ερευνητές είναι επιστήμονες υψηλής επιστημονικής εμπειρίας και κατάρτισης, κάτοχοι διδακτορικού διπλώματος.</w:t>
      </w:r>
    </w:p>
    <w:p w:rsidR="0044433D" w:rsidRPr="0044433D" w:rsidRDefault="0044433D" w:rsidP="0044433D">
      <w:pPr>
        <w:jc w:val="both"/>
      </w:pPr>
      <w:r>
        <w:t>Τα προσόντα του ερευνητή Α΄ βαθμίδας ειδικότερα, είναι</w:t>
      </w:r>
      <w:r w:rsidRPr="0044433D">
        <w:t>:</w:t>
      </w:r>
    </w:p>
    <w:p w:rsidR="0044433D" w:rsidRDefault="0044433D" w:rsidP="0044433D">
      <w:pPr>
        <w:jc w:val="both"/>
      </w:pPr>
      <w:r>
        <w:t>Αποδεδειγμένη ικανότητα</w:t>
      </w:r>
      <w:r w:rsidR="00E54C45">
        <w:t xml:space="preserve">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E54C45" w:rsidRDefault="00E54C45" w:rsidP="0044433D">
      <w:pPr>
        <w:jc w:val="both"/>
      </w:pPr>
      <w:r>
        <w:lastRenderedPageBreak/>
        <w:t>-Να γνωρίζουν την ελληνική γλώσσα.</w:t>
      </w:r>
    </w:p>
    <w:p w:rsidR="00E54C45" w:rsidRDefault="00E54C45" w:rsidP="0044433D">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E54C45" w:rsidRDefault="00D11718" w:rsidP="0044433D">
      <w:pPr>
        <w:jc w:val="both"/>
      </w:pPr>
      <w:r>
        <w:t>2. Ο Διευθυντής του Ινστιτούτου</w:t>
      </w:r>
      <w:r w:rsidRPr="00BB62CA">
        <w:t>:</w:t>
      </w:r>
    </w:p>
    <w:p w:rsidR="00D11718" w:rsidRDefault="00D11718" w:rsidP="0044433D">
      <w:pPr>
        <w:jc w:val="both"/>
      </w:pPr>
      <w:r>
        <w:t>-προΐσταται των υπηρεσιών αυτού</w:t>
      </w:r>
      <w:r w:rsidR="00ED7724">
        <w:t>,</w:t>
      </w:r>
    </w:p>
    <w:p w:rsidR="00D11718" w:rsidRDefault="00D11718" w:rsidP="0044433D">
      <w:pPr>
        <w:jc w:val="both"/>
      </w:pPr>
      <w:r>
        <w:t xml:space="preserve">-έχει την ευθύνη για τη λειτουργία του ινστιτούτου, την κατάρτιση και εισήγηση στο διοικητικό συμβούλιο του ερευνητικού κέντρου του ερευνητικού </w:t>
      </w:r>
      <w:r w:rsidR="00ED7724">
        <w:t>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ED7724" w:rsidRDefault="00ED7724" w:rsidP="0044433D">
      <w:pPr>
        <w:jc w:val="both"/>
      </w:pPr>
      <w:r>
        <w:t>-διορίζεται με απόφαση του Υπουργού Παιδείας, Έρευνας και Θρησκευμάτων για ορισμένο χρόνο, διάρκειας τεσσάρων (4) ετών,</w:t>
      </w:r>
    </w:p>
    <w:p w:rsidR="00ED7724" w:rsidRDefault="00ED7724" w:rsidP="0044433D">
      <w:pPr>
        <w:jc w:val="both"/>
      </w:pPr>
      <w:r>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ED7724" w:rsidP="0044433D">
      <w:pPr>
        <w:jc w:val="both"/>
      </w:pPr>
      <w:r>
        <w:t>3. Για τον διορισμό απαιτούνται τα εξής δικαιολογητικά</w:t>
      </w:r>
      <w:r w:rsidRPr="00ED7724">
        <w:t>:</w:t>
      </w:r>
    </w:p>
    <w:p w:rsidR="00ED7724" w:rsidRDefault="00ED7724" w:rsidP="00ED7724">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ED7724" w:rsidRDefault="00ED7724" w:rsidP="00ED7724">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Default="00ED7724" w:rsidP="00ED7724">
      <w:pPr>
        <w:pStyle w:val="ListParagraph"/>
        <w:numPr>
          <w:ilvl w:val="0"/>
          <w:numId w:val="1"/>
        </w:numPr>
        <w:jc w:val="both"/>
      </w:pPr>
      <w:r>
        <w:t>Αντίγραφο ποινικού μητρώου δικαστικής χρήσης.</w:t>
      </w:r>
    </w:p>
    <w:p w:rsidR="006B1385" w:rsidRDefault="006B1385" w:rsidP="006B1385">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w:t>
      </w:r>
      <w:r w:rsidR="00AE70E9">
        <w:t>πλαίσιο της έκδοσης της τελικής πράξης διορισμού.</w:t>
      </w:r>
    </w:p>
    <w:p w:rsidR="003819EE" w:rsidRDefault="003819EE" w:rsidP="006B1385">
      <w:pPr>
        <w:pStyle w:val="ListParagraph"/>
        <w:jc w:val="both"/>
      </w:pPr>
    </w:p>
    <w:p w:rsidR="003819EE" w:rsidRDefault="003819EE" w:rsidP="00362E20">
      <w:pPr>
        <w:jc w:val="both"/>
      </w:pPr>
      <w:r>
        <w:t>4. Οι υποψήφιοι οφείλουν να υποβάλουν τα ακόλουθα</w:t>
      </w:r>
      <w:r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819EE" w:rsidRDefault="003819EE" w:rsidP="003819EE">
      <w:pPr>
        <w:pStyle w:val="ListParagraph"/>
        <w:numPr>
          <w:ilvl w:val="0"/>
          <w:numId w:val="2"/>
        </w:numPr>
        <w:jc w:val="both"/>
      </w:pPr>
      <w:r>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w:t>
      </w:r>
      <w:r w:rsidR="005846AE">
        <w:lastRenderedPageBreak/>
        <w:t>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950012" w:rsidP="00177003">
      <w:pPr>
        <w:spacing w:after="0" w:line="240" w:lineRule="auto"/>
        <w:ind w:left="1080"/>
        <w:jc w:val="both"/>
      </w:pPr>
      <w:r>
        <w:t xml:space="preserve">5. Οι </w:t>
      </w:r>
      <w:r w:rsidR="005F6E40">
        <w:t>υποψηφιότητες υποβάλλονται στη Γενική Γραμματεία Έρευνας και Τεχνολογίας</w:t>
      </w:r>
      <w:r w:rsidR="007F059A">
        <w:t xml:space="preserve">, έως και </w:t>
      </w:r>
      <w:r w:rsidR="00E03261">
        <w:t>16</w:t>
      </w:r>
      <w:r w:rsidR="007F059A" w:rsidRPr="00355FB5">
        <w:t xml:space="preserve"> – </w:t>
      </w:r>
      <w:r w:rsidR="00E03261">
        <w:t>4</w:t>
      </w:r>
      <w:r w:rsidR="007F059A" w:rsidRPr="00355FB5">
        <w:t xml:space="preserve"> – 2018</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177003">
        <w:t>ακουλάκη           (τηλ. 2107458189,-232)</w:t>
      </w:r>
      <w:r w:rsidR="005F6E40">
        <w:t>.</w:t>
      </w:r>
    </w:p>
    <w:p w:rsidR="00C7723A" w:rsidRDefault="00C7723A" w:rsidP="00177003">
      <w:pPr>
        <w:spacing w:after="0"/>
        <w:ind w:left="1080"/>
        <w:jc w:val="both"/>
      </w:pPr>
    </w:p>
    <w:p w:rsidR="00C7723A" w:rsidRDefault="00C7723A" w:rsidP="00C7723A">
      <w:pPr>
        <w:ind w:left="1080"/>
        <w:jc w:val="both"/>
      </w:pPr>
    </w:p>
    <w:p w:rsidR="00C7723A" w:rsidRDefault="00C7723A" w:rsidP="00C7723A">
      <w:pPr>
        <w:ind w:left="1080"/>
        <w:jc w:val="both"/>
      </w:pPr>
    </w:p>
    <w:p w:rsidR="00FE400D" w:rsidRDefault="00FE400D" w:rsidP="00E03261">
      <w:pPr>
        <w:ind w:left="1080"/>
        <w:jc w:val="center"/>
      </w:pPr>
    </w:p>
    <w:p w:rsidR="00C7723A" w:rsidRPr="00721432" w:rsidRDefault="00C7723A" w:rsidP="00E03261">
      <w:pPr>
        <w:tabs>
          <w:tab w:val="left" w:pos="1134"/>
        </w:tabs>
        <w:contextualSpacing/>
        <w:jc w:val="center"/>
        <w:rPr>
          <w:b/>
          <w:sz w:val="20"/>
          <w:szCs w:val="20"/>
        </w:rPr>
      </w:pPr>
      <w:r w:rsidRPr="00721432">
        <w:rPr>
          <w:b/>
          <w:sz w:val="20"/>
          <w:szCs w:val="20"/>
        </w:rPr>
        <w:t>Ο  ΑΝΑΠΛΗΡΩΤΗΣ ΥΠΟΥΡΓΟΣ</w:t>
      </w:r>
    </w:p>
    <w:p w:rsidR="00C7723A" w:rsidRPr="00721432" w:rsidRDefault="00C7723A" w:rsidP="00E03261">
      <w:pPr>
        <w:tabs>
          <w:tab w:val="left" w:pos="1134"/>
        </w:tabs>
        <w:contextualSpacing/>
        <w:jc w:val="center"/>
        <w:rPr>
          <w:b/>
          <w:sz w:val="20"/>
          <w:szCs w:val="20"/>
        </w:rPr>
      </w:pPr>
      <w:r w:rsidRPr="00721432">
        <w:rPr>
          <w:b/>
          <w:sz w:val="20"/>
          <w:szCs w:val="20"/>
        </w:rPr>
        <w:t>ΠΑΙΔΕΙΑΣ, ΕΡΕΥΝΑΣ ΚΑΙ ΘΡΗΣΚΕΥΜΑΤΩΝ</w:t>
      </w:r>
    </w:p>
    <w:p w:rsidR="00C7723A" w:rsidRPr="00721432" w:rsidRDefault="00C7723A" w:rsidP="00E03261">
      <w:pPr>
        <w:tabs>
          <w:tab w:val="left" w:pos="1134"/>
        </w:tabs>
        <w:jc w:val="center"/>
        <w:rPr>
          <w:b/>
        </w:rPr>
      </w:pPr>
    </w:p>
    <w:p w:rsidR="00C7723A" w:rsidRPr="00721432" w:rsidRDefault="00C7723A" w:rsidP="00E03261">
      <w:pPr>
        <w:tabs>
          <w:tab w:val="left" w:pos="1134"/>
        </w:tabs>
        <w:jc w:val="center"/>
        <w:rPr>
          <w:b/>
        </w:rPr>
      </w:pPr>
    </w:p>
    <w:p w:rsidR="00C7723A" w:rsidRDefault="00C7723A" w:rsidP="00E03261">
      <w:pPr>
        <w:tabs>
          <w:tab w:val="left" w:pos="1134"/>
        </w:tabs>
        <w:jc w:val="center"/>
        <w:rPr>
          <w:iCs/>
          <w:sz w:val="14"/>
          <w:szCs w:val="14"/>
          <w:u w:val="single"/>
        </w:rPr>
      </w:pPr>
      <w:r w:rsidRPr="00721432">
        <w:rPr>
          <w:b/>
        </w:rPr>
        <w:t>ΚΩΝΣΤΑΝΤΙΝΟΣ  ΦΩΤΑΚΗΣ</w:t>
      </w:r>
    </w:p>
    <w:p w:rsidR="00C7723A" w:rsidRDefault="00C7723A" w:rsidP="00C7723A">
      <w:pPr>
        <w:ind w:left="1080"/>
        <w:jc w:val="both"/>
      </w:pPr>
    </w:p>
    <w:p w:rsidR="0044433D" w:rsidRDefault="0044433D" w:rsidP="0044433D">
      <w:pPr>
        <w:jc w:val="both"/>
      </w:pPr>
    </w:p>
    <w:p w:rsidR="001732C6" w:rsidRDefault="001732C6" w:rsidP="00756F91">
      <w:pPr>
        <w:spacing w:after="0"/>
        <w:jc w:val="both"/>
      </w:pPr>
    </w:p>
    <w:p w:rsidR="001732C6" w:rsidRDefault="001732C6" w:rsidP="00756F91">
      <w:pPr>
        <w:spacing w:after="0"/>
        <w:jc w:val="both"/>
      </w:pPr>
    </w:p>
    <w:p w:rsidR="001732C6" w:rsidRDefault="001732C6" w:rsidP="00756F91">
      <w:pPr>
        <w:spacing w:after="0"/>
        <w:jc w:val="both"/>
      </w:pPr>
    </w:p>
    <w:p w:rsidR="001732C6" w:rsidRDefault="001732C6" w:rsidP="00756F91">
      <w:pPr>
        <w:spacing w:after="0"/>
        <w:jc w:val="both"/>
      </w:pPr>
    </w:p>
    <w:p w:rsidR="004416CD" w:rsidRDefault="004416CD" w:rsidP="00756F91">
      <w:pPr>
        <w:spacing w:after="0"/>
        <w:jc w:val="both"/>
      </w:pPr>
      <w:r>
        <w:t>ΚΟΙΝ.</w:t>
      </w:r>
      <w:r w:rsidRPr="004416CD">
        <w:t xml:space="preserve">: </w:t>
      </w:r>
      <w:r w:rsidR="00BB62CA">
        <w:t>Ε</w:t>
      </w:r>
      <w:r w:rsidR="009020B2">
        <w:t>Ι</w:t>
      </w:r>
      <w:r w:rsidR="00BB62CA">
        <w:t>Ε</w:t>
      </w:r>
    </w:p>
    <w:p w:rsidR="004416CD" w:rsidRPr="004416CD" w:rsidRDefault="004416CD" w:rsidP="00756F91">
      <w:pPr>
        <w:spacing w:after="0"/>
        <w:jc w:val="both"/>
      </w:pPr>
      <w:r>
        <w:t>ΕΣΩΤ. ΔΙΑΝ.</w:t>
      </w:r>
      <w:r w:rsidRPr="00487D30">
        <w:t>:</w:t>
      </w:r>
      <w:r>
        <w:t xml:space="preserve"> Ι3 (2)</w:t>
      </w:r>
    </w:p>
    <w:sectPr w:rsidR="004416CD" w:rsidRPr="004416CD" w:rsidSect="00AF01B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BA" w:rsidRDefault="007C3CBA" w:rsidP="00677139">
      <w:pPr>
        <w:spacing w:after="0" w:line="240" w:lineRule="auto"/>
      </w:pPr>
      <w:r>
        <w:separator/>
      </w:r>
    </w:p>
  </w:endnote>
  <w:endnote w:type="continuationSeparator" w:id="0">
    <w:p w:rsidR="007C3CBA" w:rsidRDefault="007C3CBA"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Default="006D4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AA655C" w:rsidP="00D60DCB">
    <w:pPr>
      <w:pStyle w:val="Footer"/>
      <w:ind w:left="-1418"/>
      <w:rPr>
        <w:sz w:val="16"/>
        <w:szCs w:val="16"/>
        <w:lang w:val="en-US"/>
      </w:rPr>
    </w:pPr>
    <w:fldSimple w:instr=" FILENAME  \p  \* MERGEFORMAT ">
      <w:r w:rsidR="00AE6934" w:rsidRPr="00AE6934">
        <w:rPr>
          <w:noProof/>
          <w:sz w:val="16"/>
          <w:szCs w:val="16"/>
          <w:lang w:val="en-US"/>
        </w:rPr>
        <w:t>C:\Documents and Settings\karakoulaki.a\Desktop\</w:t>
      </w:r>
      <w:r w:rsidR="00AE6934" w:rsidRPr="00AE6934">
        <w:rPr>
          <w:noProof/>
          <w:sz w:val="16"/>
          <w:szCs w:val="16"/>
        </w:rPr>
        <w:t>ΦΟΡ</w:t>
      </w:r>
      <w:r w:rsidR="00AE6934" w:rsidRPr="00AE6934">
        <w:rPr>
          <w:noProof/>
          <w:sz w:val="16"/>
          <w:szCs w:val="16"/>
          <w:lang w:val="en-US"/>
        </w:rPr>
        <w:t>-2017\</w:t>
      </w:r>
      <w:r w:rsidR="00AE6934" w:rsidRPr="00AE6934">
        <w:rPr>
          <w:noProof/>
          <w:sz w:val="16"/>
          <w:szCs w:val="16"/>
        </w:rPr>
        <w:t>ΕΙΕ</w:t>
      </w:r>
      <w:r w:rsidR="00AE6934" w:rsidRPr="00AE6934">
        <w:rPr>
          <w:noProof/>
          <w:sz w:val="16"/>
          <w:szCs w:val="16"/>
          <w:lang w:val="en-US"/>
        </w:rPr>
        <w:t>\</w:t>
      </w:r>
      <w:r w:rsidR="00AE6934" w:rsidRPr="00AE6934">
        <w:rPr>
          <w:noProof/>
          <w:sz w:val="16"/>
          <w:szCs w:val="16"/>
        </w:rPr>
        <w:t>ΠΡΟΚΗΡΥΞΗ</w:t>
      </w:r>
      <w:r w:rsidR="00AE6934" w:rsidRPr="00AE6934">
        <w:rPr>
          <w:noProof/>
          <w:sz w:val="16"/>
          <w:szCs w:val="16"/>
          <w:lang w:val="en-US"/>
        </w:rPr>
        <w:t xml:space="preserve"> EIE-ΙΣΤΟΡ..</w:t>
      </w:r>
      <w:r w:rsidR="00AE6934" w:rsidRPr="00AE6934">
        <w:rPr>
          <w:noProof/>
          <w:lang w:val="en-US"/>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Default="006D4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BA" w:rsidRDefault="007C3CBA" w:rsidP="00677139">
      <w:pPr>
        <w:spacing w:after="0" w:line="240" w:lineRule="auto"/>
      </w:pPr>
      <w:r>
        <w:separator/>
      </w:r>
    </w:p>
  </w:footnote>
  <w:footnote w:type="continuationSeparator" w:id="0">
    <w:p w:rsidR="007C3CBA" w:rsidRDefault="007C3CBA"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Default="006D4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Default="00AE6934">
    <w:pPr>
      <w:pStyle w:val="Header"/>
    </w:pPr>
    <w:r>
      <w:rPr>
        <w:rFonts w:ascii="Tahoma" w:hAnsi="Tahoma" w:cs="Tahoma"/>
        <w:sz w:val="20"/>
        <w:szCs w:val="20"/>
      </w:rPr>
      <w:t xml:space="preserve">                                                                                                 </w:t>
    </w:r>
    <w:r>
      <w:rPr>
        <w:rFonts w:ascii="Tahoma" w:hAnsi="Tahoma" w:cs="Tahoma"/>
        <w:sz w:val="20"/>
        <w:szCs w:val="20"/>
        <w:lang w:val="en-US"/>
      </w:rPr>
      <w:t>ΑΔΑ: ΩΑΟΝ4653ΠΣ-ΖΘΣ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Default="006D4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103ED"/>
    <w:rsid w:val="00077482"/>
    <w:rsid w:val="00097651"/>
    <w:rsid w:val="000B37F2"/>
    <w:rsid w:val="00120395"/>
    <w:rsid w:val="0013639F"/>
    <w:rsid w:val="001732C6"/>
    <w:rsid w:val="00177003"/>
    <w:rsid w:val="00183339"/>
    <w:rsid w:val="00185A91"/>
    <w:rsid w:val="001D3C74"/>
    <w:rsid w:val="00232F96"/>
    <w:rsid w:val="00292776"/>
    <w:rsid w:val="002B047C"/>
    <w:rsid w:val="002B76AF"/>
    <w:rsid w:val="002C3102"/>
    <w:rsid w:val="00355FB5"/>
    <w:rsid w:val="00362E20"/>
    <w:rsid w:val="00377F14"/>
    <w:rsid w:val="003819EE"/>
    <w:rsid w:val="003A1A6B"/>
    <w:rsid w:val="003B2C6B"/>
    <w:rsid w:val="003F4CF5"/>
    <w:rsid w:val="004416CD"/>
    <w:rsid w:val="0044433D"/>
    <w:rsid w:val="00487D30"/>
    <w:rsid w:val="004F7330"/>
    <w:rsid w:val="00510969"/>
    <w:rsid w:val="00511099"/>
    <w:rsid w:val="005114C6"/>
    <w:rsid w:val="00564776"/>
    <w:rsid w:val="005846AE"/>
    <w:rsid w:val="005A7635"/>
    <w:rsid w:val="005F6E40"/>
    <w:rsid w:val="006127AA"/>
    <w:rsid w:val="00632B24"/>
    <w:rsid w:val="00677139"/>
    <w:rsid w:val="00695309"/>
    <w:rsid w:val="006B1385"/>
    <w:rsid w:val="006C76D6"/>
    <w:rsid w:val="006D446D"/>
    <w:rsid w:val="00724D60"/>
    <w:rsid w:val="007308B4"/>
    <w:rsid w:val="00746BC8"/>
    <w:rsid w:val="00756F91"/>
    <w:rsid w:val="007C3CBA"/>
    <w:rsid w:val="007F059A"/>
    <w:rsid w:val="00807C29"/>
    <w:rsid w:val="008D326F"/>
    <w:rsid w:val="008D46CF"/>
    <w:rsid w:val="008E7296"/>
    <w:rsid w:val="009020B2"/>
    <w:rsid w:val="009222CA"/>
    <w:rsid w:val="00950012"/>
    <w:rsid w:val="009C2059"/>
    <w:rsid w:val="00A82359"/>
    <w:rsid w:val="00A86399"/>
    <w:rsid w:val="00AA655C"/>
    <w:rsid w:val="00AB0922"/>
    <w:rsid w:val="00AE1676"/>
    <w:rsid w:val="00AE6934"/>
    <w:rsid w:val="00AE70E9"/>
    <w:rsid w:val="00AF01BD"/>
    <w:rsid w:val="00B31870"/>
    <w:rsid w:val="00B33528"/>
    <w:rsid w:val="00B35A07"/>
    <w:rsid w:val="00B44474"/>
    <w:rsid w:val="00B452E8"/>
    <w:rsid w:val="00B65864"/>
    <w:rsid w:val="00B733D8"/>
    <w:rsid w:val="00BA29A2"/>
    <w:rsid w:val="00BB62CA"/>
    <w:rsid w:val="00C30D0E"/>
    <w:rsid w:val="00C7723A"/>
    <w:rsid w:val="00C8443B"/>
    <w:rsid w:val="00C931F1"/>
    <w:rsid w:val="00CB6497"/>
    <w:rsid w:val="00D11718"/>
    <w:rsid w:val="00D33DEA"/>
    <w:rsid w:val="00D60DCB"/>
    <w:rsid w:val="00DB303A"/>
    <w:rsid w:val="00DC2E00"/>
    <w:rsid w:val="00E03261"/>
    <w:rsid w:val="00E54C45"/>
    <w:rsid w:val="00E6277C"/>
    <w:rsid w:val="00EB2224"/>
    <w:rsid w:val="00EB6AD6"/>
    <w:rsid w:val="00EB6D75"/>
    <w:rsid w:val="00ED7724"/>
    <w:rsid w:val="00F31EC8"/>
    <w:rsid w:val="00F33858"/>
    <w:rsid w:val="00F414C6"/>
    <w:rsid w:val="00F620E7"/>
    <w:rsid w:val="00F8473A"/>
    <w:rsid w:val="00F976B8"/>
    <w:rsid w:val="00FB46FD"/>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99"/>
    <w:qFormat/>
    <w:rsid w:val="00ED7724"/>
    <w:pPr>
      <w:ind w:left="720"/>
      <w:contextualSpacing/>
    </w:pPr>
  </w:style>
  <w:style w:type="paragraph" w:styleId="BodyText">
    <w:name w:val="Body Text"/>
    <w:basedOn w:val="Normal"/>
    <w:link w:val="BodyTextChar"/>
    <w:semiHidden/>
    <w:rsid w:val="00185A91"/>
    <w:pPr>
      <w:spacing w:after="0" w:line="24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semiHidden/>
    <w:rsid w:val="00185A91"/>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ypan.gr/images/ethnosimo.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8886</TotalTime>
  <Pages>4</Pages>
  <Words>1283</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58</cp:revision>
  <cp:lastPrinted>2017-12-07T10:41:00Z</cp:lastPrinted>
  <dcterms:created xsi:type="dcterms:W3CDTF">2017-10-25T08:00:00Z</dcterms:created>
  <dcterms:modified xsi:type="dcterms:W3CDTF">2018-02-20T08:47:00Z</dcterms:modified>
</cp:coreProperties>
</file>