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AA" w:rsidRPr="00410949" w:rsidRDefault="000D4CAA" w:rsidP="000D4CAA">
      <w:pPr>
        <w:jc w:val="both"/>
        <w:rPr>
          <w:color w:val="000000" w:themeColor="text1"/>
          <w:sz w:val="28"/>
          <w:szCs w:val="28"/>
          <w:lang w:val="en-US"/>
        </w:rPr>
      </w:pPr>
      <w:r w:rsidRPr="004C1EEA">
        <w:rPr>
          <w:color w:val="000000" w:themeColor="text1"/>
          <w:sz w:val="28"/>
          <w:szCs w:val="28"/>
          <w:lang w:val="en-US"/>
        </w:rPr>
        <w:t>Specif</w:t>
      </w:r>
      <w:r>
        <w:rPr>
          <w:color w:val="000000" w:themeColor="text1"/>
          <w:sz w:val="28"/>
          <w:szCs w:val="28"/>
          <w:lang w:val="en-US"/>
        </w:rPr>
        <w:t>ication of</w:t>
      </w:r>
      <w:r w:rsidRPr="004C1EEA">
        <w:rPr>
          <w:color w:val="000000" w:themeColor="text1"/>
          <w:sz w:val="28"/>
          <w:szCs w:val="28"/>
          <w:lang w:val="en-US"/>
        </w:rPr>
        <w:t xml:space="preserve"> RTDI Action «Research-Create-Innovate»</w:t>
      </w:r>
    </w:p>
    <w:p w:rsidR="000D4CAA" w:rsidRPr="006F617D" w:rsidRDefault="000D4CAA" w:rsidP="000D4CAA">
      <w:pPr>
        <w:spacing w:after="150" w:line="240" w:lineRule="auto"/>
        <w:jc w:val="both"/>
        <w:outlineLvl w:val="2"/>
        <w:rPr>
          <w:rFonts w:eastAsia="Times New Roman" w:cstheme="minorHAnsi"/>
          <w:b/>
          <w:bCs/>
          <w:color w:val="000000"/>
          <w:lang w:val="en-US" w:eastAsia="el-GR"/>
        </w:rPr>
      </w:pPr>
      <w:r>
        <w:rPr>
          <w:rFonts w:eastAsia="Times New Roman" w:cstheme="minorHAnsi"/>
          <w:b/>
          <w:bCs/>
          <w:color w:val="000000"/>
          <w:lang w:val="en-US" w:eastAsia="el-GR"/>
        </w:rPr>
        <w:t>Description</w:t>
      </w:r>
    </w:p>
    <w:p w:rsidR="000D4CAA" w:rsidRPr="004C1EEA" w:rsidRDefault="000D4CAA" w:rsidP="000D4CAA">
      <w:pPr>
        <w:spacing w:before="72" w:after="0" w:line="360" w:lineRule="atLeast"/>
        <w:jc w:val="both"/>
        <w:rPr>
          <w:rFonts w:eastAsia="Times New Roman" w:cstheme="minorHAnsi"/>
          <w:color w:val="000000"/>
          <w:lang w:val="en-US" w:eastAsia="el-GR"/>
        </w:rPr>
      </w:pPr>
      <w:r>
        <w:rPr>
          <w:rFonts w:eastAsia="Times New Roman" w:cstheme="minorHAnsi"/>
          <w:color w:val="000000"/>
          <w:lang w:val="en-US" w:eastAsia="el-GR"/>
        </w:rPr>
        <w:t>The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results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of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entrepreneurial discovery process for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thematic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specification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of</w:t>
      </w:r>
      <w:r w:rsidRPr="009275F2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 1</w:t>
      </w:r>
      <w:r w:rsidRPr="007E6FFE">
        <w:rPr>
          <w:rFonts w:eastAsia="Times New Roman" w:cstheme="minorHAnsi"/>
          <w:color w:val="000000"/>
          <w:vertAlign w:val="superscript"/>
          <w:lang w:val="en-US" w:eastAsia="el-GR"/>
        </w:rPr>
        <w:t>st</w:t>
      </w:r>
      <w:r>
        <w:rPr>
          <w:rFonts w:eastAsia="Times New Roman" w:cstheme="minorHAnsi"/>
          <w:color w:val="000000"/>
          <w:lang w:val="en-US" w:eastAsia="el-GR"/>
        </w:rPr>
        <w:t xml:space="preserve"> cut-off date of the </w:t>
      </w:r>
      <w:r w:rsidRPr="00410949">
        <w:rPr>
          <w:color w:val="000000" w:themeColor="text1"/>
          <w:lang w:val="en-US"/>
        </w:rPr>
        <w:t>Action «Research-Create-Innovate»</w:t>
      </w:r>
      <w:r>
        <w:rPr>
          <w:rFonts w:eastAsia="Times New Roman" w:cstheme="minorHAnsi"/>
          <w:color w:val="000000"/>
          <w:lang w:val="en-US" w:eastAsia="el-GR"/>
        </w:rPr>
        <w:t xml:space="preserve"> </w:t>
      </w:r>
      <w:r w:rsidRPr="00410949">
        <w:rPr>
          <w:rFonts w:eastAsia="Times New Roman" w:cstheme="minorHAnsi"/>
          <w:color w:val="000000"/>
          <w:lang w:val="en-US" w:eastAsia="el-GR"/>
        </w:rPr>
        <w:t xml:space="preserve">are presented </w:t>
      </w:r>
      <w:r w:rsidRPr="001E4F53">
        <w:rPr>
          <w:rFonts w:eastAsia="Times New Roman" w:cstheme="minorHAnsi"/>
          <w:color w:val="000000"/>
          <w:lang w:val="en-US" w:eastAsia="el-GR"/>
        </w:rPr>
        <w:t>in the attached file</w:t>
      </w:r>
      <w:r>
        <w:rPr>
          <w:rFonts w:eastAsia="Times New Roman" w:cstheme="minorHAnsi"/>
          <w:color w:val="000000"/>
          <w:lang w:val="en-US" w:eastAsia="el-GR"/>
        </w:rPr>
        <w:t xml:space="preserve"> below.</w:t>
      </w:r>
    </w:p>
    <w:p w:rsidR="000D4CAA" w:rsidRPr="004C1EEA" w:rsidRDefault="000D4CAA" w:rsidP="000D4CAA">
      <w:pPr>
        <w:spacing w:before="72" w:after="0" w:line="360" w:lineRule="atLeast"/>
        <w:jc w:val="both"/>
        <w:rPr>
          <w:rFonts w:eastAsia="Times New Roman" w:cstheme="minorHAnsi"/>
          <w:color w:val="000000"/>
          <w:lang w:val="en-US" w:eastAsia="el-GR"/>
        </w:rPr>
      </w:pPr>
      <w:r>
        <w:rPr>
          <w:rFonts w:eastAsia="Times New Roman" w:cstheme="minorHAnsi"/>
          <w:color w:val="000000"/>
          <w:lang w:val="en-US" w:eastAsia="el-GR"/>
        </w:rPr>
        <w:t>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thematic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areas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regarding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«</w:t>
      </w:r>
      <w:r>
        <w:rPr>
          <w:rFonts w:eastAsia="Times New Roman" w:cstheme="minorHAnsi"/>
          <w:color w:val="000000"/>
          <w:lang w:val="en-US" w:eastAsia="el-GR"/>
        </w:rPr>
        <w:t>Aquaculture</w:t>
      </w:r>
      <w:r w:rsidRPr="00870CC0">
        <w:rPr>
          <w:rFonts w:eastAsia="Times New Roman" w:cstheme="minorHAnsi"/>
          <w:color w:val="000000"/>
          <w:lang w:val="en-US" w:eastAsia="el-GR"/>
        </w:rPr>
        <w:t>», «</w:t>
      </w:r>
      <w:r>
        <w:rPr>
          <w:rFonts w:eastAsia="Times New Roman" w:cstheme="minorHAnsi"/>
          <w:color w:val="000000"/>
          <w:lang w:val="en-US" w:eastAsia="el-GR"/>
        </w:rPr>
        <w:t>Industrial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materials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» </w:t>
      </w:r>
      <w:r>
        <w:rPr>
          <w:rFonts w:eastAsia="Times New Roman" w:cstheme="minorHAnsi"/>
          <w:color w:val="000000"/>
          <w:lang w:val="en-US" w:eastAsia="el-GR"/>
        </w:rPr>
        <w:t>and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«</w:t>
      </w:r>
      <w:r>
        <w:rPr>
          <w:rFonts w:eastAsia="Times New Roman" w:cstheme="minorHAnsi"/>
          <w:color w:val="000000"/>
          <w:lang w:val="en-US" w:eastAsia="el-GR"/>
        </w:rPr>
        <w:t>Development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of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advanced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technologies</w:t>
      </w:r>
      <w:r w:rsidRPr="00870CC0">
        <w:rPr>
          <w:rFonts w:eastAsia="Times New Roman" w:cstheme="minorHAnsi"/>
          <w:color w:val="000000"/>
          <w:lang w:val="en-US" w:eastAsia="el-GR"/>
        </w:rPr>
        <w:t>/</w:t>
      </w:r>
      <w:r>
        <w:rPr>
          <w:rFonts w:eastAsia="Times New Roman" w:cstheme="minorHAnsi"/>
          <w:color w:val="000000"/>
          <w:lang w:val="en-US" w:eastAsia="el-GR"/>
        </w:rPr>
        <w:t>techniques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and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innovative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methods</w:t>
      </w:r>
      <w:r w:rsidRPr="00870CC0">
        <w:rPr>
          <w:rFonts w:eastAsia="Times New Roman" w:cstheme="minorHAnsi"/>
          <w:color w:val="000000"/>
          <w:lang w:val="en-US" w:eastAsia="el-GR"/>
        </w:rPr>
        <w:t>/</w:t>
      </w:r>
      <w:r>
        <w:rPr>
          <w:rFonts w:eastAsia="Times New Roman" w:cstheme="minorHAnsi"/>
          <w:color w:val="000000"/>
          <w:lang w:val="en-US" w:eastAsia="el-GR"/>
        </w:rPr>
        <w:t>tools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for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analysis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documentation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preservation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restoration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and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protection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of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Greek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cultural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reserve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(</w:t>
      </w:r>
      <w:r>
        <w:rPr>
          <w:rFonts w:eastAsia="Times New Roman" w:cstheme="minorHAnsi"/>
          <w:color w:val="000000"/>
          <w:lang w:val="en-US" w:eastAsia="el-GR"/>
        </w:rPr>
        <w:t>audiovisual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documents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movable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and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immovable cultural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monuments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)», </w:t>
      </w:r>
      <w:r>
        <w:rPr>
          <w:rFonts w:eastAsia="Times New Roman" w:cstheme="minorHAnsi"/>
          <w:color w:val="000000"/>
          <w:lang w:val="en-US" w:eastAsia="el-GR"/>
        </w:rPr>
        <w:t>are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not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included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in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 w:rsidRPr="00410949">
        <w:rPr>
          <w:color w:val="000000" w:themeColor="text1"/>
          <w:lang w:val="en-US"/>
        </w:rPr>
        <w:t>Action «Research-Create-Innovate»</w:t>
      </w:r>
      <w:r>
        <w:rPr>
          <w:color w:val="000000" w:themeColor="text1"/>
          <w:lang w:val="en-US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since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y </w:t>
      </w:r>
      <w:r>
        <w:rPr>
          <w:rFonts w:eastAsia="Times New Roman" w:cstheme="minorHAnsi"/>
          <w:color w:val="000000"/>
          <w:lang w:val="en-US" w:eastAsia="el-GR"/>
        </w:rPr>
        <w:t>are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covered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by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special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actions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which break down 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relevant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thematic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priorities</w:t>
      </w:r>
      <w:r w:rsidRPr="004C1EEA">
        <w:rPr>
          <w:rFonts w:eastAsia="Times New Roman" w:cstheme="minorHAnsi"/>
          <w:color w:val="000000"/>
          <w:lang w:val="en-US" w:eastAsia="el-GR"/>
        </w:rPr>
        <w:t>.</w:t>
      </w:r>
    </w:p>
    <w:p w:rsidR="000D4CAA" w:rsidRPr="001E4F53" w:rsidRDefault="000D4CAA" w:rsidP="000D4CAA">
      <w:pPr>
        <w:spacing w:before="72" w:after="0" w:line="360" w:lineRule="atLeast"/>
        <w:jc w:val="both"/>
        <w:rPr>
          <w:rFonts w:eastAsia="Times New Roman" w:cstheme="minorHAnsi"/>
          <w:color w:val="000000"/>
          <w:lang w:val="en-US" w:eastAsia="el-GR"/>
        </w:rPr>
      </w:pPr>
      <w:r>
        <w:rPr>
          <w:rFonts w:eastAsia="Times New Roman" w:cstheme="minorHAnsi"/>
          <w:color w:val="000000"/>
          <w:lang w:val="en-US" w:eastAsia="el-GR"/>
        </w:rPr>
        <w:t>For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more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information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on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entrepreneurial discovery process (EDP) applied in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each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thematic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priority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area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, </w:t>
      </w:r>
      <w:r>
        <w:rPr>
          <w:rFonts w:eastAsia="Times New Roman" w:cstheme="minorHAnsi"/>
          <w:color w:val="000000"/>
          <w:lang w:val="en-US" w:eastAsia="el-GR"/>
        </w:rPr>
        <w:t>please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consult the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>respective</w:t>
      </w:r>
      <w:r w:rsidRPr="00870CC0">
        <w:rPr>
          <w:rFonts w:eastAsia="Times New Roman" w:cstheme="minorHAnsi"/>
          <w:color w:val="000000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lang w:val="en-US" w:eastAsia="el-GR"/>
        </w:rPr>
        <w:t xml:space="preserve">item on the list appearing on the </w:t>
      </w:r>
      <w:r w:rsidRPr="001E4F53">
        <w:rPr>
          <w:rFonts w:eastAsia="Times New Roman" w:cstheme="minorHAnsi"/>
          <w:color w:val="000000"/>
          <w:lang w:val="en-US" w:eastAsia="el-GR"/>
        </w:rPr>
        <w:t>left</w:t>
      </w:r>
      <w:r>
        <w:rPr>
          <w:rFonts w:eastAsia="Times New Roman" w:cstheme="minorHAnsi"/>
          <w:color w:val="000000"/>
          <w:lang w:val="en-US" w:eastAsia="el-GR"/>
        </w:rPr>
        <w:t xml:space="preserve"> side of the page</w:t>
      </w:r>
      <w:r w:rsidRPr="001E4F53">
        <w:rPr>
          <w:rFonts w:eastAsia="Times New Roman" w:cstheme="minorHAnsi"/>
          <w:color w:val="000000"/>
          <w:lang w:val="en-US" w:eastAsia="el-GR"/>
        </w:rPr>
        <w:t>.</w:t>
      </w:r>
    </w:p>
    <w:p w:rsidR="000D4CAA" w:rsidRPr="001E4F53" w:rsidRDefault="000D4CAA" w:rsidP="000D4CAA">
      <w:pPr>
        <w:spacing w:before="72" w:after="150" w:line="360" w:lineRule="atLeast"/>
        <w:jc w:val="both"/>
        <w:rPr>
          <w:rFonts w:eastAsia="Times New Roman" w:cstheme="minorHAnsi"/>
          <w:color w:val="000000"/>
          <w:lang w:val="en-US" w:eastAsia="el-GR"/>
        </w:rPr>
      </w:pPr>
      <w:r w:rsidRPr="001E4F53">
        <w:rPr>
          <w:rFonts w:eastAsia="Times New Roman" w:cstheme="minorHAnsi"/>
          <w:color w:val="000000"/>
          <w:lang w:val="en-US" w:eastAsia="el-GR"/>
        </w:rPr>
        <w:t> </w:t>
      </w:r>
    </w:p>
    <w:p w:rsidR="002F4931" w:rsidRPr="000D4CAA" w:rsidRDefault="000D4CAA">
      <w:pPr>
        <w:rPr>
          <w:lang w:val="en-US"/>
        </w:rPr>
      </w:pPr>
      <w:bookmarkStart w:id="0" w:name="_GoBack"/>
      <w:bookmarkEnd w:id="0"/>
    </w:p>
    <w:sectPr w:rsidR="002F4931" w:rsidRPr="000D4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21"/>
    <w:rsid w:val="000D4CAA"/>
    <w:rsid w:val="004C5D42"/>
    <w:rsid w:val="007D5B21"/>
    <w:rsid w:val="00D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 Karakonstanti</dc:creator>
  <cp:keywords/>
  <dc:description/>
  <cp:lastModifiedBy>Vivie Karakonstanti</cp:lastModifiedBy>
  <cp:revision>2</cp:revision>
  <dcterms:created xsi:type="dcterms:W3CDTF">2018-10-31T12:25:00Z</dcterms:created>
  <dcterms:modified xsi:type="dcterms:W3CDTF">2018-10-31T12:25:00Z</dcterms:modified>
</cp:coreProperties>
</file>