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1A" w:rsidRPr="008448FB" w:rsidRDefault="0046471A" w:rsidP="0046471A">
      <w:pPr>
        <w:spacing w:line="360" w:lineRule="auto"/>
        <w:jc w:val="right"/>
        <w:rPr>
          <w:rFonts w:cstheme="minorHAnsi"/>
          <w:sz w:val="24"/>
          <w:szCs w:val="24"/>
          <w:lang w:val="el-GR"/>
        </w:rPr>
      </w:pPr>
      <w:r w:rsidRPr="001B45F4">
        <w:rPr>
          <w:rFonts w:cstheme="minorHAnsi"/>
          <w:sz w:val="24"/>
          <w:szCs w:val="24"/>
          <w:lang w:val="el-GR"/>
        </w:rPr>
        <w:t xml:space="preserve">Ηράκλειο, </w:t>
      </w:r>
      <w:r w:rsidR="007B1014">
        <w:rPr>
          <w:rFonts w:cstheme="minorHAnsi"/>
          <w:sz w:val="24"/>
          <w:szCs w:val="24"/>
          <w:lang w:val="el-GR"/>
        </w:rPr>
        <w:t>29</w:t>
      </w:r>
      <w:r w:rsidRPr="001B45F4">
        <w:rPr>
          <w:rFonts w:cstheme="minorHAnsi"/>
          <w:sz w:val="24"/>
          <w:szCs w:val="24"/>
          <w:lang w:val="el-GR"/>
        </w:rPr>
        <w:t>-11-201</w:t>
      </w:r>
      <w:r w:rsidR="00D35D0B" w:rsidRPr="001B45F4">
        <w:rPr>
          <w:rFonts w:cstheme="minorHAnsi"/>
          <w:sz w:val="24"/>
          <w:szCs w:val="24"/>
          <w:lang w:val="el-GR"/>
        </w:rPr>
        <w:t>8</w:t>
      </w:r>
    </w:p>
    <w:p w:rsidR="0046471A" w:rsidRDefault="0046471A" w:rsidP="008D0871">
      <w:pPr>
        <w:spacing w:line="360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8D0871">
        <w:rPr>
          <w:rFonts w:cstheme="minorHAnsi"/>
          <w:b/>
          <w:sz w:val="24"/>
          <w:szCs w:val="24"/>
          <w:lang w:val="el-GR"/>
        </w:rPr>
        <w:t>ΔΕΛΤΙΟ ΤΥΠΟΥ</w:t>
      </w:r>
    </w:p>
    <w:p w:rsidR="008448FB" w:rsidRDefault="003D723F" w:rsidP="007B1014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>
        <w:rPr>
          <w:rFonts w:cstheme="minorHAnsi"/>
          <w:b/>
          <w:sz w:val="24"/>
          <w:szCs w:val="24"/>
          <w:lang w:val="el-GR"/>
        </w:rPr>
        <w:t xml:space="preserve">Η </w:t>
      </w:r>
      <w:r w:rsidR="007B1014">
        <w:rPr>
          <w:rFonts w:cstheme="minorHAnsi"/>
          <w:b/>
          <w:sz w:val="24"/>
          <w:szCs w:val="24"/>
          <w:lang w:val="el-GR"/>
        </w:rPr>
        <w:t xml:space="preserve">Συνεργαζόμενη </w:t>
      </w:r>
      <w:r w:rsidR="00746FF3">
        <w:rPr>
          <w:rFonts w:cstheme="minorHAnsi"/>
          <w:b/>
          <w:sz w:val="24"/>
          <w:szCs w:val="24"/>
          <w:lang w:val="el-GR"/>
        </w:rPr>
        <w:t xml:space="preserve">Ερευνήτρια του ΙΤΕ </w:t>
      </w:r>
      <w:r w:rsidR="008448FB">
        <w:rPr>
          <w:rFonts w:cstheme="minorHAnsi"/>
          <w:b/>
          <w:sz w:val="24"/>
          <w:szCs w:val="24"/>
          <w:lang w:val="el-GR"/>
        </w:rPr>
        <w:t xml:space="preserve">Δρ. </w:t>
      </w:r>
      <w:proofErr w:type="spellStart"/>
      <w:r w:rsidR="008448FB" w:rsidRPr="008448FB">
        <w:rPr>
          <w:rFonts w:cstheme="minorHAnsi"/>
          <w:b/>
          <w:sz w:val="24"/>
          <w:szCs w:val="24"/>
          <w:lang w:val="el-GR"/>
        </w:rPr>
        <w:t>Yuliana</w:t>
      </w:r>
      <w:proofErr w:type="spellEnd"/>
      <w:r w:rsidR="008448FB" w:rsidRPr="008448FB">
        <w:rPr>
          <w:rFonts w:cstheme="minorHAnsi"/>
          <w:b/>
          <w:sz w:val="24"/>
          <w:szCs w:val="24"/>
          <w:lang w:val="el-GR"/>
        </w:rPr>
        <w:t xml:space="preserve"> </w:t>
      </w:r>
      <w:proofErr w:type="spellStart"/>
      <w:r w:rsidR="008448FB" w:rsidRPr="008448FB">
        <w:rPr>
          <w:rFonts w:cstheme="minorHAnsi"/>
          <w:b/>
          <w:sz w:val="24"/>
          <w:szCs w:val="24"/>
          <w:lang w:val="el-GR"/>
        </w:rPr>
        <w:t>Boycheva</w:t>
      </w:r>
      <w:proofErr w:type="spellEnd"/>
      <w:r w:rsidR="008448FB" w:rsidRPr="008448FB">
        <w:rPr>
          <w:rFonts w:cstheme="minorHAnsi"/>
          <w:b/>
          <w:sz w:val="24"/>
          <w:szCs w:val="24"/>
          <w:lang w:val="el-GR"/>
        </w:rPr>
        <w:t xml:space="preserve"> </w:t>
      </w:r>
      <w:r w:rsidR="002F0F30" w:rsidRPr="002F0F30">
        <w:rPr>
          <w:rFonts w:cstheme="minorHAnsi"/>
          <w:b/>
          <w:sz w:val="24"/>
          <w:szCs w:val="24"/>
          <w:lang w:val="el-GR"/>
        </w:rPr>
        <w:t>επιλέχθηκε για χρηματοδότηση από το Ευρωπαϊκό Συμβούλιο Έρευνας (</w:t>
      </w:r>
      <w:r w:rsidR="002F0F30" w:rsidRPr="002F0F30">
        <w:rPr>
          <w:rFonts w:cstheme="minorHAnsi"/>
          <w:b/>
          <w:sz w:val="24"/>
          <w:szCs w:val="24"/>
        </w:rPr>
        <w:t>ERC</w:t>
      </w:r>
      <w:r w:rsidR="002F0F30" w:rsidRPr="002F0F30">
        <w:rPr>
          <w:rFonts w:cstheme="minorHAnsi"/>
          <w:b/>
          <w:sz w:val="24"/>
          <w:szCs w:val="24"/>
          <w:lang w:val="el-GR"/>
        </w:rPr>
        <w:t>)</w:t>
      </w:r>
      <w:r w:rsidR="00245653">
        <w:rPr>
          <w:rFonts w:cstheme="minorHAnsi"/>
          <w:b/>
          <w:sz w:val="24"/>
          <w:szCs w:val="24"/>
          <w:lang w:val="bg-BG"/>
        </w:rPr>
        <w:t xml:space="preserve"> </w:t>
      </w:r>
    </w:p>
    <w:p w:rsidR="007B1014" w:rsidRDefault="007B1014" w:rsidP="007B1014">
      <w:pPr>
        <w:spacing w:after="0" w:line="240" w:lineRule="auto"/>
        <w:jc w:val="center"/>
        <w:rPr>
          <w:rFonts w:cstheme="minorHAnsi"/>
          <w:sz w:val="24"/>
          <w:szCs w:val="24"/>
          <w:lang w:val="el-GR"/>
        </w:rPr>
      </w:pPr>
    </w:p>
    <w:p w:rsidR="006A680B" w:rsidRDefault="007B1014" w:rsidP="006A68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l-GR"/>
        </w:rPr>
        <w:t xml:space="preserve">Η </w:t>
      </w:r>
      <w:proofErr w:type="spellStart"/>
      <w:r w:rsidR="001F003B" w:rsidRPr="008D0871">
        <w:rPr>
          <w:rFonts w:cstheme="minorHAnsi"/>
          <w:sz w:val="24"/>
          <w:szCs w:val="24"/>
          <w:lang w:val="el-GR"/>
        </w:rPr>
        <w:t>Δρ</w:t>
      </w:r>
      <w:proofErr w:type="spellEnd"/>
      <w:r w:rsidR="001F003B" w:rsidRPr="006A680B">
        <w:rPr>
          <w:rFonts w:cstheme="minorHAnsi"/>
          <w:sz w:val="24"/>
          <w:szCs w:val="24"/>
        </w:rPr>
        <w:t xml:space="preserve">. </w:t>
      </w:r>
      <w:r w:rsidR="008448FB">
        <w:rPr>
          <w:rFonts w:cstheme="minorHAnsi"/>
          <w:sz w:val="24"/>
          <w:szCs w:val="24"/>
        </w:rPr>
        <w:t xml:space="preserve">Yuliana </w:t>
      </w:r>
      <w:proofErr w:type="spellStart"/>
      <w:r w:rsidR="008448FB">
        <w:rPr>
          <w:rFonts w:cstheme="minorHAnsi"/>
          <w:sz w:val="24"/>
          <w:szCs w:val="24"/>
        </w:rPr>
        <w:t>Boycheva</w:t>
      </w:r>
      <w:proofErr w:type="spellEnd"/>
      <w:r w:rsidR="00325F77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έλαβε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χρηματοδότηση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από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το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</w:rPr>
        <w:t>European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</w:rPr>
        <w:t>Research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</w:rPr>
        <w:t>Council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</w:rPr>
        <w:t>Consolidator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</w:rPr>
        <w:t>Grant</w:t>
      </w:r>
      <w:r w:rsidR="001F003B" w:rsidRPr="006A680B">
        <w:rPr>
          <w:rFonts w:cstheme="minorHAnsi"/>
          <w:sz w:val="24"/>
          <w:szCs w:val="24"/>
        </w:rPr>
        <w:t xml:space="preserve"> (</w:t>
      </w:r>
      <w:r w:rsidR="001F003B" w:rsidRPr="008D0871">
        <w:rPr>
          <w:rFonts w:cstheme="minorHAnsi"/>
          <w:sz w:val="24"/>
          <w:szCs w:val="24"/>
        </w:rPr>
        <w:t>H</w:t>
      </w:r>
      <w:r w:rsidR="001F003B" w:rsidRPr="006A680B">
        <w:rPr>
          <w:rFonts w:cstheme="minorHAnsi"/>
          <w:sz w:val="24"/>
          <w:szCs w:val="24"/>
        </w:rPr>
        <w:t>2020-</w:t>
      </w:r>
      <w:r w:rsidR="001F003B" w:rsidRPr="008D0871">
        <w:rPr>
          <w:rFonts w:cstheme="minorHAnsi"/>
          <w:sz w:val="24"/>
          <w:szCs w:val="24"/>
        </w:rPr>
        <w:t>ERC</w:t>
      </w:r>
      <w:r w:rsidR="001F003B" w:rsidRPr="006A680B">
        <w:rPr>
          <w:rFonts w:cstheme="minorHAnsi"/>
          <w:sz w:val="24"/>
          <w:szCs w:val="24"/>
        </w:rPr>
        <w:t>-</w:t>
      </w:r>
      <w:r w:rsidR="001F003B" w:rsidRPr="008D0871">
        <w:rPr>
          <w:rFonts w:cstheme="minorHAnsi"/>
          <w:sz w:val="24"/>
          <w:szCs w:val="24"/>
        </w:rPr>
        <w:t>COG</w:t>
      </w:r>
      <w:r w:rsidR="001F003B" w:rsidRPr="006A680B">
        <w:rPr>
          <w:rFonts w:cstheme="minorHAnsi"/>
          <w:sz w:val="24"/>
          <w:szCs w:val="24"/>
        </w:rPr>
        <w:t>-201</w:t>
      </w:r>
      <w:r w:rsidR="006A680B" w:rsidRPr="006A680B">
        <w:rPr>
          <w:rFonts w:cstheme="minorHAnsi"/>
          <w:sz w:val="24"/>
          <w:szCs w:val="24"/>
        </w:rPr>
        <w:t>8</w:t>
      </w:r>
      <w:r w:rsidR="001F003B" w:rsidRPr="006A680B">
        <w:rPr>
          <w:rFonts w:cstheme="minorHAnsi"/>
          <w:sz w:val="24"/>
          <w:szCs w:val="24"/>
        </w:rPr>
        <w:t xml:space="preserve">) </w:t>
      </w:r>
      <w:r w:rsidR="001F003B" w:rsidRPr="008D0871">
        <w:rPr>
          <w:rFonts w:cstheme="minorHAnsi"/>
          <w:sz w:val="24"/>
          <w:szCs w:val="24"/>
          <w:lang w:val="el-GR"/>
        </w:rPr>
        <w:t>με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το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ερευνητικό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πρόγραμμα</w:t>
      </w:r>
      <w:r w:rsidR="001F003B" w:rsidRPr="006A680B">
        <w:rPr>
          <w:rFonts w:cstheme="minorHAnsi"/>
          <w:sz w:val="24"/>
          <w:szCs w:val="24"/>
        </w:rPr>
        <w:t xml:space="preserve"> </w:t>
      </w:r>
      <w:r w:rsidR="006A680B" w:rsidRPr="006A680B">
        <w:rPr>
          <w:rFonts w:cstheme="minorHAnsi"/>
          <w:i/>
          <w:sz w:val="24"/>
          <w:szCs w:val="24"/>
        </w:rPr>
        <w:t>RICONTRANS: Visual</w:t>
      </w:r>
      <w:r w:rsidR="006A680B">
        <w:rPr>
          <w:rFonts w:cstheme="minorHAnsi"/>
          <w:i/>
          <w:sz w:val="24"/>
          <w:szCs w:val="24"/>
        </w:rPr>
        <w:t xml:space="preserve"> Culture, Piety and Propaganda: </w:t>
      </w:r>
      <w:r w:rsidR="006A680B" w:rsidRPr="006A680B">
        <w:rPr>
          <w:rFonts w:cstheme="minorHAnsi"/>
          <w:i/>
          <w:sz w:val="24"/>
          <w:szCs w:val="24"/>
        </w:rPr>
        <w:t>Transfer and Reception of Russian Religious Art in the Bal</w:t>
      </w:r>
      <w:r w:rsidR="006A680B">
        <w:rPr>
          <w:rFonts w:cstheme="minorHAnsi"/>
          <w:i/>
          <w:sz w:val="24"/>
          <w:szCs w:val="24"/>
        </w:rPr>
        <w:t xml:space="preserve">kans and Eastern Mediterranean </w:t>
      </w:r>
      <w:r w:rsidR="006A680B" w:rsidRPr="006A680B">
        <w:rPr>
          <w:rFonts w:cstheme="minorHAnsi"/>
          <w:i/>
          <w:sz w:val="24"/>
          <w:szCs w:val="24"/>
        </w:rPr>
        <w:t>(16th-early 20th)</w:t>
      </w:r>
      <w:r w:rsidR="001F003B" w:rsidRPr="006A680B">
        <w:rPr>
          <w:rFonts w:cstheme="minorHAnsi"/>
          <w:sz w:val="24"/>
          <w:szCs w:val="24"/>
        </w:rPr>
        <w:t xml:space="preserve">. </w:t>
      </w:r>
    </w:p>
    <w:p w:rsidR="00245653" w:rsidRDefault="006D6A3C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πρόγραμμα θα </w:t>
      </w:r>
      <w:r w:rsidRPr="006D6A3C">
        <w:rPr>
          <w:rFonts w:cstheme="minorHAnsi"/>
          <w:sz w:val="24"/>
          <w:szCs w:val="24"/>
          <w:lang w:val="el-GR"/>
        </w:rPr>
        <w:t xml:space="preserve">διερευνήσει την πολύπλευρη σχέση </w:t>
      </w:r>
      <w:r>
        <w:rPr>
          <w:rFonts w:cstheme="minorHAnsi"/>
          <w:sz w:val="24"/>
          <w:szCs w:val="24"/>
          <w:lang w:val="el-GR"/>
        </w:rPr>
        <w:t xml:space="preserve">της Ρωσίας </w:t>
      </w:r>
      <w:r w:rsidR="00AF7B7A">
        <w:rPr>
          <w:rFonts w:cstheme="minorHAnsi"/>
          <w:sz w:val="24"/>
          <w:szCs w:val="24"/>
          <w:lang w:val="el-GR"/>
        </w:rPr>
        <w:t xml:space="preserve">με </w:t>
      </w:r>
      <w:r w:rsidR="00A83184">
        <w:rPr>
          <w:rFonts w:cstheme="minorHAnsi"/>
          <w:sz w:val="24"/>
          <w:szCs w:val="24"/>
          <w:lang w:val="el-GR"/>
        </w:rPr>
        <w:t xml:space="preserve">τα </w:t>
      </w:r>
      <w:r w:rsidR="00325F77">
        <w:rPr>
          <w:rFonts w:cstheme="minorHAnsi"/>
          <w:sz w:val="24"/>
          <w:szCs w:val="24"/>
          <w:lang w:val="el-GR"/>
        </w:rPr>
        <w:t xml:space="preserve">Βαλκάνια </w:t>
      </w:r>
      <w:r w:rsidR="00AF7B7A" w:rsidRPr="00AF7B7A">
        <w:rPr>
          <w:rFonts w:cstheme="minorHAnsi"/>
          <w:sz w:val="24"/>
          <w:szCs w:val="24"/>
          <w:lang w:val="el-GR"/>
        </w:rPr>
        <w:t>και ε</w:t>
      </w:r>
      <w:r w:rsidR="00AF7B7A">
        <w:rPr>
          <w:rFonts w:cstheme="minorHAnsi"/>
          <w:sz w:val="24"/>
          <w:szCs w:val="24"/>
          <w:lang w:val="el-GR"/>
        </w:rPr>
        <w:t>υ</w:t>
      </w:r>
      <w:r w:rsidR="00B671C0">
        <w:rPr>
          <w:rFonts w:cstheme="minorHAnsi"/>
          <w:sz w:val="24"/>
          <w:szCs w:val="24"/>
          <w:lang w:val="el-GR"/>
        </w:rPr>
        <w:t>ρύτ</w:t>
      </w:r>
      <w:r w:rsidR="00AF7B7A" w:rsidRPr="00AF7B7A">
        <w:rPr>
          <w:rFonts w:cstheme="minorHAnsi"/>
          <w:sz w:val="24"/>
          <w:szCs w:val="24"/>
          <w:lang w:val="el-GR"/>
        </w:rPr>
        <w:t xml:space="preserve">ερα </w:t>
      </w:r>
      <w:r w:rsidR="00A83184">
        <w:rPr>
          <w:rFonts w:cstheme="minorHAnsi"/>
          <w:sz w:val="24"/>
          <w:szCs w:val="24"/>
          <w:lang w:val="el-GR"/>
        </w:rPr>
        <w:t xml:space="preserve">με την </w:t>
      </w:r>
      <w:r w:rsidR="00AF7B7A" w:rsidRPr="00AF7B7A">
        <w:rPr>
          <w:rFonts w:cstheme="minorHAnsi"/>
          <w:sz w:val="24"/>
          <w:szCs w:val="24"/>
          <w:lang w:val="el-GR"/>
        </w:rPr>
        <w:t>Ανατολική</w:t>
      </w:r>
      <w:r w:rsidR="00A83184">
        <w:rPr>
          <w:rFonts w:cstheme="minorHAnsi"/>
          <w:sz w:val="24"/>
          <w:szCs w:val="24"/>
          <w:lang w:val="el-GR"/>
        </w:rPr>
        <w:t xml:space="preserve"> Μεσόγειο</w:t>
      </w:r>
      <w:r w:rsidR="007B1014">
        <w:rPr>
          <w:rFonts w:cstheme="minorHAnsi"/>
          <w:sz w:val="24"/>
          <w:szCs w:val="24"/>
          <w:lang w:val="el-GR"/>
        </w:rPr>
        <w:t>,</w:t>
      </w:r>
      <w:r w:rsidR="00AF7B7A">
        <w:rPr>
          <w:rFonts w:cstheme="minorHAnsi"/>
          <w:sz w:val="24"/>
          <w:szCs w:val="24"/>
          <w:lang w:val="el-GR"/>
        </w:rPr>
        <w:t xml:space="preserve"> </w:t>
      </w:r>
      <w:r w:rsidR="007B1014">
        <w:rPr>
          <w:rFonts w:cstheme="minorHAnsi"/>
          <w:sz w:val="24"/>
          <w:szCs w:val="24"/>
          <w:lang w:val="el-GR"/>
        </w:rPr>
        <w:t>μέσα από τη</w:t>
      </w:r>
      <w:r w:rsidRPr="006D6A3C">
        <w:rPr>
          <w:rFonts w:cstheme="minorHAnsi"/>
          <w:sz w:val="24"/>
          <w:szCs w:val="24"/>
          <w:lang w:val="el-GR"/>
        </w:rPr>
        <w:t xml:space="preserve"> μελέτη της διάδοσης και της υποδοχής των αντικειμένων</w:t>
      </w:r>
      <w:r w:rsidR="00AF7B7A">
        <w:rPr>
          <w:rFonts w:cstheme="minorHAnsi"/>
          <w:sz w:val="24"/>
          <w:szCs w:val="24"/>
          <w:lang w:val="el-GR"/>
        </w:rPr>
        <w:t xml:space="preserve"> ρωσικής θρησκευτικής τέχνης.</w:t>
      </w:r>
      <w:r w:rsidR="00AF7B7A" w:rsidRPr="00AF7B7A">
        <w:rPr>
          <w:lang w:val="el-GR"/>
        </w:rPr>
        <w:t xml:space="preserve"> </w:t>
      </w:r>
      <w:r w:rsidR="00A83184" w:rsidRPr="00A83184">
        <w:rPr>
          <w:rFonts w:cstheme="minorHAnsi"/>
          <w:sz w:val="24"/>
          <w:szCs w:val="24"/>
          <w:lang w:val="el-GR"/>
        </w:rPr>
        <w:t>Με καινοτόμα θεωρητικά εργαλεία (πολιτισμική μεταφορά, μελέτη του οπτικού πολιτισμού) και με διεπιστημονική και συγκριτική μεθοδολογική προσέγγιση (ιστορία της τέχνης, ιστορία, φιλολογική μελέτη κειμένων και επιγραφικών πηγών, κοιν</w:t>
      </w:r>
      <w:r w:rsidR="00B671C0">
        <w:rPr>
          <w:rFonts w:cstheme="minorHAnsi"/>
          <w:sz w:val="24"/>
          <w:szCs w:val="24"/>
          <w:lang w:val="el-GR"/>
        </w:rPr>
        <w:t>ω</w:t>
      </w:r>
      <w:r w:rsidR="00A83184" w:rsidRPr="00A83184">
        <w:rPr>
          <w:rFonts w:cstheme="minorHAnsi"/>
          <w:sz w:val="24"/>
          <w:szCs w:val="24"/>
          <w:lang w:val="el-GR"/>
        </w:rPr>
        <w:t>νική ανθρ</w:t>
      </w:r>
      <w:r w:rsidR="00C462A6">
        <w:rPr>
          <w:rFonts w:cstheme="minorHAnsi"/>
          <w:sz w:val="24"/>
          <w:szCs w:val="24"/>
          <w:lang w:val="el-GR"/>
        </w:rPr>
        <w:t>ω</w:t>
      </w:r>
      <w:r w:rsidR="00A83184" w:rsidRPr="00A83184">
        <w:rPr>
          <w:rFonts w:cstheme="minorHAnsi"/>
          <w:sz w:val="24"/>
          <w:szCs w:val="24"/>
          <w:lang w:val="el-GR"/>
        </w:rPr>
        <w:t xml:space="preserve">πολογία, </w:t>
      </w:r>
      <w:proofErr w:type="spellStart"/>
      <w:r w:rsidR="00A83184" w:rsidRPr="001B45F4">
        <w:rPr>
          <w:rFonts w:cstheme="minorHAnsi"/>
          <w:sz w:val="24"/>
          <w:szCs w:val="24"/>
          <w:lang w:val="el-GR"/>
        </w:rPr>
        <w:t>μουσε</w:t>
      </w:r>
      <w:r w:rsidR="00B671C0" w:rsidRPr="001B45F4">
        <w:rPr>
          <w:rFonts w:cstheme="minorHAnsi"/>
          <w:sz w:val="24"/>
          <w:szCs w:val="24"/>
          <w:lang w:val="el-GR"/>
        </w:rPr>
        <w:t>ι</w:t>
      </w:r>
      <w:r w:rsidR="00A83184" w:rsidRPr="001B45F4">
        <w:rPr>
          <w:rFonts w:cstheme="minorHAnsi"/>
          <w:sz w:val="24"/>
          <w:szCs w:val="24"/>
          <w:lang w:val="el-GR"/>
        </w:rPr>
        <w:t>ολογία</w:t>
      </w:r>
      <w:proofErr w:type="spellEnd"/>
      <w:r w:rsidR="00A83184" w:rsidRPr="001B45F4">
        <w:rPr>
          <w:rFonts w:cstheme="minorHAnsi"/>
          <w:sz w:val="24"/>
          <w:szCs w:val="24"/>
          <w:lang w:val="el-GR"/>
        </w:rPr>
        <w:t xml:space="preserve">, συντήρηση </w:t>
      </w:r>
      <w:r w:rsidR="00B671C0" w:rsidRPr="001B45F4">
        <w:rPr>
          <w:rFonts w:cstheme="minorHAnsi"/>
          <w:sz w:val="24"/>
          <w:szCs w:val="24"/>
          <w:lang w:val="el-GR"/>
        </w:rPr>
        <w:t xml:space="preserve">και ανάλυση </w:t>
      </w:r>
      <w:r w:rsidR="00A83184" w:rsidRPr="001B45F4">
        <w:rPr>
          <w:rFonts w:cstheme="minorHAnsi"/>
          <w:sz w:val="24"/>
          <w:szCs w:val="24"/>
          <w:lang w:val="el-GR"/>
        </w:rPr>
        <w:t>των έργων</w:t>
      </w:r>
      <w:r w:rsidR="00B671C0" w:rsidRPr="001B45F4">
        <w:rPr>
          <w:rFonts w:cstheme="minorHAnsi"/>
          <w:sz w:val="24"/>
          <w:szCs w:val="24"/>
          <w:lang w:val="el-GR"/>
        </w:rPr>
        <w:t xml:space="preserve"> με σύγχ</w:t>
      </w:r>
      <w:r w:rsidR="00746FF3">
        <w:rPr>
          <w:rFonts w:cstheme="minorHAnsi"/>
          <w:sz w:val="24"/>
          <w:szCs w:val="24"/>
          <w:lang w:val="el-GR"/>
        </w:rPr>
        <w:t>ρ</w:t>
      </w:r>
      <w:r w:rsidR="00B671C0" w:rsidRPr="001B45F4">
        <w:rPr>
          <w:rFonts w:cstheme="minorHAnsi"/>
          <w:sz w:val="24"/>
          <w:szCs w:val="24"/>
          <w:lang w:val="el-GR"/>
        </w:rPr>
        <w:t>ονες τεχνολογίες</w:t>
      </w:r>
      <w:r w:rsidR="00A83184" w:rsidRPr="001B45F4">
        <w:rPr>
          <w:rFonts w:cstheme="minorHAnsi"/>
          <w:sz w:val="24"/>
          <w:szCs w:val="24"/>
          <w:lang w:val="el-GR"/>
        </w:rPr>
        <w:t xml:space="preserve">) </w:t>
      </w:r>
      <w:r w:rsidR="00B671C0" w:rsidRPr="001B45F4">
        <w:rPr>
          <w:rFonts w:cstheme="minorHAnsi"/>
          <w:sz w:val="24"/>
          <w:szCs w:val="24"/>
          <w:lang w:val="el-GR"/>
        </w:rPr>
        <w:t xml:space="preserve">το </w:t>
      </w:r>
      <w:r w:rsidR="00A83184" w:rsidRPr="001B45F4">
        <w:rPr>
          <w:rFonts w:cstheme="minorHAnsi"/>
          <w:i/>
          <w:sz w:val="24"/>
          <w:szCs w:val="24"/>
          <w:lang w:val="el-GR"/>
        </w:rPr>
        <w:t>RICONTRANS</w:t>
      </w:r>
      <w:r w:rsidR="00A83184" w:rsidRPr="001B45F4">
        <w:rPr>
          <w:rFonts w:cstheme="minorHAnsi"/>
          <w:sz w:val="24"/>
          <w:szCs w:val="24"/>
          <w:lang w:val="el-GR"/>
        </w:rPr>
        <w:t xml:space="preserve"> θα διερευνήσει τις ποικίλες αισθητικές, ιδεολογικοπολιτικές</w:t>
      </w:r>
      <w:r w:rsidR="00A83184" w:rsidRPr="00A83184">
        <w:rPr>
          <w:rFonts w:cstheme="minorHAnsi"/>
          <w:sz w:val="24"/>
          <w:szCs w:val="24"/>
          <w:lang w:val="el-GR"/>
        </w:rPr>
        <w:t xml:space="preserve">, κοινωνικές και θρησκευτικές διαστάσεις της μεταφοράς και του ενοφθαλμισμού της ρωσικής </w:t>
      </w:r>
      <w:r w:rsidR="00325F77">
        <w:rPr>
          <w:rFonts w:cstheme="minorHAnsi"/>
          <w:sz w:val="24"/>
          <w:szCs w:val="24"/>
          <w:lang w:val="el-GR"/>
        </w:rPr>
        <w:t xml:space="preserve">θρησκευτικής </w:t>
      </w:r>
      <w:r w:rsidR="00A83184" w:rsidRPr="00A83184">
        <w:rPr>
          <w:rFonts w:cstheme="minorHAnsi"/>
          <w:sz w:val="24"/>
          <w:szCs w:val="24"/>
          <w:lang w:val="el-GR"/>
        </w:rPr>
        <w:t>τέχνης στο</w:t>
      </w:r>
      <w:r w:rsidR="00B671C0">
        <w:rPr>
          <w:rFonts w:cstheme="minorHAnsi"/>
          <w:sz w:val="24"/>
          <w:szCs w:val="24"/>
          <w:lang w:val="el-GR"/>
        </w:rPr>
        <w:t>ν</w:t>
      </w:r>
      <w:r w:rsidR="00A83184" w:rsidRPr="00A83184">
        <w:rPr>
          <w:rFonts w:cstheme="minorHAnsi"/>
          <w:sz w:val="24"/>
          <w:szCs w:val="24"/>
          <w:lang w:val="el-GR"/>
        </w:rPr>
        <w:t xml:space="preserve"> χώρο της Νότιο-Ανατολικής Ευρώπης. </w:t>
      </w:r>
      <w:r w:rsidR="001F003B" w:rsidRPr="008D0871">
        <w:rPr>
          <w:rFonts w:cstheme="minorHAnsi"/>
          <w:sz w:val="24"/>
          <w:szCs w:val="24"/>
          <w:lang w:val="el-GR"/>
        </w:rPr>
        <w:t>Η ερευνητική ομάδα περιλαμβάνει επιστήμονες</w:t>
      </w:r>
      <w:r w:rsidR="00245653">
        <w:rPr>
          <w:rFonts w:cstheme="minorHAnsi"/>
          <w:sz w:val="24"/>
          <w:szCs w:val="24"/>
          <w:lang w:val="el-GR"/>
        </w:rPr>
        <w:t xml:space="preserve">, </w:t>
      </w:r>
      <w:r w:rsidR="00245653" w:rsidRPr="008D0871">
        <w:rPr>
          <w:rFonts w:cstheme="minorHAnsi"/>
          <w:sz w:val="24"/>
          <w:szCs w:val="24"/>
          <w:lang w:val="el-GR"/>
        </w:rPr>
        <w:t>μεταδιδακτορικο</w:t>
      </w:r>
      <w:r w:rsidR="00245653">
        <w:rPr>
          <w:rFonts w:cstheme="minorHAnsi"/>
          <w:sz w:val="24"/>
          <w:szCs w:val="24"/>
          <w:lang w:val="el-GR"/>
        </w:rPr>
        <w:t>ύς</w:t>
      </w:r>
      <w:r w:rsidR="00245653" w:rsidRPr="008D0871">
        <w:rPr>
          <w:rFonts w:cstheme="minorHAnsi"/>
          <w:sz w:val="24"/>
          <w:szCs w:val="24"/>
          <w:lang w:val="el-GR"/>
        </w:rPr>
        <w:t xml:space="preserve"> ερευνητές</w:t>
      </w:r>
      <w:r w:rsidR="00245653">
        <w:rPr>
          <w:rFonts w:cstheme="minorHAnsi"/>
          <w:sz w:val="24"/>
          <w:szCs w:val="24"/>
          <w:lang w:val="el-GR"/>
        </w:rPr>
        <w:t>, υποψήφιους διδάκτορες και μεταπτυχιακούς φοιτητές</w:t>
      </w:r>
      <w:r w:rsidR="00245653" w:rsidRPr="008D0871">
        <w:rPr>
          <w:rFonts w:cstheme="minorHAnsi"/>
          <w:sz w:val="24"/>
          <w:szCs w:val="24"/>
          <w:lang w:val="el-GR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 xml:space="preserve">από </w:t>
      </w:r>
      <w:r w:rsidR="00245653">
        <w:rPr>
          <w:rFonts w:cstheme="minorHAnsi"/>
          <w:sz w:val="24"/>
          <w:szCs w:val="24"/>
          <w:lang w:val="el-GR"/>
        </w:rPr>
        <w:t xml:space="preserve">ερευνητικά </w:t>
      </w:r>
      <w:r w:rsidR="00746FF3">
        <w:rPr>
          <w:rFonts w:cstheme="minorHAnsi"/>
          <w:sz w:val="24"/>
          <w:szCs w:val="24"/>
          <w:lang w:val="el-GR"/>
        </w:rPr>
        <w:t>ιδρύματα</w:t>
      </w:r>
      <w:r w:rsidR="00245653">
        <w:rPr>
          <w:rFonts w:cstheme="minorHAnsi"/>
          <w:sz w:val="24"/>
          <w:szCs w:val="24"/>
          <w:lang w:val="el-GR"/>
        </w:rPr>
        <w:t xml:space="preserve"> και πανεπιστήμια σ</w:t>
      </w:r>
      <w:r w:rsidR="001F003B" w:rsidRPr="008D0871">
        <w:rPr>
          <w:rFonts w:cstheme="minorHAnsi"/>
          <w:sz w:val="24"/>
          <w:szCs w:val="24"/>
          <w:lang w:val="el-GR"/>
        </w:rPr>
        <w:t xml:space="preserve">την Ελλάδα, </w:t>
      </w:r>
      <w:r w:rsidR="00A83184">
        <w:rPr>
          <w:rFonts w:cstheme="minorHAnsi"/>
          <w:sz w:val="24"/>
          <w:szCs w:val="24"/>
          <w:lang w:val="el-GR"/>
        </w:rPr>
        <w:t xml:space="preserve">τη </w:t>
      </w:r>
      <w:r>
        <w:rPr>
          <w:rFonts w:cstheme="minorHAnsi"/>
          <w:sz w:val="24"/>
          <w:szCs w:val="24"/>
          <w:lang w:val="el-GR"/>
        </w:rPr>
        <w:t>Σερβία</w:t>
      </w:r>
      <w:r w:rsidR="00746FF3">
        <w:rPr>
          <w:rFonts w:cstheme="minorHAnsi"/>
          <w:sz w:val="24"/>
          <w:szCs w:val="24"/>
          <w:lang w:val="el-GR"/>
        </w:rPr>
        <w:t>,</w:t>
      </w:r>
      <w:r w:rsidR="00A83184" w:rsidRPr="00A83184">
        <w:rPr>
          <w:rFonts w:cstheme="minorHAnsi"/>
          <w:sz w:val="24"/>
          <w:szCs w:val="24"/>
          <w:lang w:val="el-GR"/>
        </w:rPr>
        <w:t xml:space="preserve"> </w:t>
      </w:r>
      <w:r w:rsidR="00A83184" w:rsidRPr="008D0871">
        <w:rPr>
          <w:rFonts w:cstheme="minorHAnsi"/>
          <w:sz w:val="24"/>
          <w:szCs w:val="24"/>
          <w:lang w:val="el-GR"/>
        </w:rPr>
        <w:t xml:space="preserve">τη </w:t>
      </w:r>
      <w:r w:rsidR="00A83184">
        <w:rPr>
          <w:rFonts w:cstheme="minorHAnsi"/>
          <w:sz w:val="24"/>
          <w:szCs w:val="24"/>
          <w:lang w:val="el-GR"/>
        </w:rPr>
        <w:t>Βουλγαρία, τη</w:t>
      </w:r>
      <w:r>
        <w:rPr>
          <w:rFonts w:cstheme="minorHAnsi"/>
          <w:sz w:val="24"/>
          <w:szCs w:val="24"/>
          <w:lang w:val="el-GR"/>
        </w:rPr>
        <w:t xml:space="preserve"> Ρουμανία, </w:t>
      </w:r>
      <w:r w:rsidR="00A83184">
        <w:rPr>
          <w:rFonts w:cstheme="minorHAnsi"/>
          <w:sz w:val="24"/>
          <w:szCs w:val="24"/>
          <w:lang w:val="el-GR"/>
        </w:rPr>
        <w:t xml:space="preserve">τη </w:t>
      </w:r>
      <w:r>
        <w:rPr>
          <w:rFonts w:cstheme="minorHAnsi"/>
          <w:sz w:val="24"/>
          <w:szCs w:val="24"/>
          <w:lang w:val="el-GR"/>
        </w:rPr>
        <w:t xml:space="preserve">Ρωσία, </w:t>
      </w:r>
      <w:r w:rsidR="007B1014">
        <w:rPr>
          <w:rFonts w:cstheme="minorHAnsi"/>
          <w:sz w:val="24"/>
          <w:szCs w:val="24"/>
          <w:lang w:val="el-GR"/>
        </w:rPr>
        <w:t>τη</w:t>
      </w:r>
      <w:r w:rsidR="00A83184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Γαλ</w:t>
      </w:r>
      <w:r w:rsidR="00B671C0">
        <w:rPr>
          <w:rFonts w:cstheme="minorHAnsi"/>
          <w:sz w:val="24"/>
          <w:szCs w:val="24"/>
          <w:lang w:val="el-GR"/>
        </w:rPr>
        <w:t>λ</w:t>
      </w:r>
      <w:r>
        <w:rPr>
          <w:rFonts w:cstheme="minorHAnsi"/>
          <w:sz w:val="24"/>
          <w:szCs w:val="24"/>
          <w:lang w:val="el-GR"/>
        </w:rPr>
        <w:t xml:space="preserve">ία και </w:t>
      </w:r>
      <w:r w:rsidR="00B671C0">
        <w:rPr>
          <w:rFonts w:cstheme="minorHAnsi"/>
          <w:sz w:val="24"/>
          <w:szCs w:val="24"/>
          <w:lang w:val="el-GR"/>
        </w:rPr>
        <w:t xml:space="preserve">τη </w:t>
      </w:r>
      <w:r>
        <w:rPr>
          <w:rFonts w:cstheme="minorHAnsi"/>
          <w:sz w:val="24"/>
          <w:szCs w:val="24"/>
          <w:lang w:val="el-GR"/>
        </w:rPr>
        <w:t>Γερμανία</w:t>
      </w:r>
      <w:r w:rsidR="00245653">
        <w:rPr>
          <w:rFonts w:cstheme="minorHAnsi"/>
          <w:sz w:val="24"/>
          <w:szCs w:val="24"/>
          <w:lang w:val="el-GR"/>
        </w:rPr>
        <w:t>.</w:t>
      </w:r>
    </w:p>
    <w:p w:rsidR="002F0F30" w:rsidRPr="008D0871" w:rsidRDefault="001F003B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 w:rsidRPr="008D0871">
        <w:rPr>
          <w:rFonts w:cstheme="minorHAnsi"/>
          <w:sz w:val="24"/>
          <w:szCs w:val="24"/>
          <w:lang w:val="el-GR"/>
        </w:rPr>
        <w:t xml:space="preserve"> </w:t>
      </w:r>
    </w:p>
    <w:p w:rsidR="001F003B" w:rsidRPr="008D0871" w:rsidRDefault="001F003B" w:rsidP="002F0F30">
      <w:pPr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8D0871">
        <w:rPr>
          <w:rFonts w:cstheme="minorHAnsi"/>
          <w:b/>
          <w:sz w:val="24"/>
          <w:szCs w:val="24"/>
          <w:lang w:val="el-GR"/>
        </w:rPr>
        <w:t>Σύντομο βιογραφικό</w:t>
      </w:r>
    </w:p>
    <w:p w:rsidR="003D723F" w:rsidRDefault="003D723F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325F77" w:rsidRDefault="00E15DF3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Η </w:t>
      </w:r>
      <w:proofErr w:type="spellStart"/>
      <w:r w:rsidR="008448FB">
        <w:rPr>
          <w:rFonts w:cstheme="minorHAnsi"/>
          <w:sz w:val="24"/>
          <w:szCs w:val="24"/>
          <w:lang w:val="el-GR"/>
        </w:rPr>
        <w:t>Yuliana</w:t>
      </w:r>
      <w:proofErr w:type="spellEnd"/>
      <w:r w:rsidR="008448FB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8448FB">
        <w:rPr>
          <w:rFonts w:cstheme="minorHAnsi"/>
          <w:sz w:val="24"/>
          <w:szCs w:val="24"/>
          <w:lang w:val="el-GR"/>
        </w:rPr>
        <w:t>Boycheva</w:t>
      </w:r>
      <w:proofErr w:type="spellEnd"/>
      <w:r w:rsidR="00325F77" w:rsidRPr="00325F77">
        <w:rPr>
          <w:rFonts w:cstheme="minorHAnsi"/>
          <w:sz w:val="24"/>
          <w:szCs w:val="24"/>
          <w:lang w:val="el-GR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 xml:space="preserve">γεννήθηκε στη </w:t>
      </w:r>
      <w:r>
        <w:rPr>
          <w:rFonts w:cstheme="minorHAnsi"/>
          <w:sz w:val="24"/>
          <w:szCs w:val="24"/>
          <w:lang w:val="el-GR"/>
        </w:rPr>
        <w:t xml:space="preserve">Σόφια </w:t>
      </w:r>
      <w:r w:rsidR="00B671C0">
        <w:rPr>
          <w:rFonts w:cstheme="minorHAnsi"/>
          <w:sz w:val="24"/>
          <w:szCs w:val="24"/>
          <w:lang w:val="el-GR"/>
        </w:rPr>
        <w:t xml:space="preserve">της </w:t>
      </w:r>
      <w:r>
        <w:rPr>
          <w:rFonts w:cstheme="minorHAnsi"/>
          <w:sz w:val="24"/>
          <w:szCs w:val="24"/>
          <w:lang w:val="el-GR"/>
        </w:rPr>
        <w:t>Βουλγαρία</w:t>
      </w:r>
      <w:r w:rsidR="00B671C0">
        <w:rPr>
          <w:rFonts w:cstheme="minorHAnsi"/>
          <w:sz w:val="24"/>
          <w:szCs w:val="24"/>
          <w:lang w:val="el-GR"/>
        </w:rPr>
        <w:t>ς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το 19</w:t>
      </w:r>
      <w:r>
        <w:rPr>
          <w:rFonts w:cstheme="minorHAnsi"/>
          <w:sz w:val="24"/>
          <w:szCs w:val="24"/>
          <w:lang w:val="el-GR"/>
        </w:rPr>
        <w:t>69</w:t>
      </w:r>
      <w:r w:rsidR="001F003B" w:rsidRPr="008D0871">
        <w:rPr>
          <w:rFonts w:cstheme="minorHAnsi"/>
          <w:sz w:val="24"/>
          <w:szCs w:val="24"/>
          <w:lang w:val="el-GR"/>
        </w:rPr>
        <w:t xml:space="preserve">. Σπούδασε </w:t>
      </w:r>
      <w:r>
        <w:rPr>
          <w:rFonts w:cstheme="minorHAnsi"/>
          <w:sz w:val="24"/>
          <w:szCs w:val="24"/>
          <w:lang w:val="el-GR"/>
        </w:rPr>
        <w:t>Ι</w:t>
      </w:r>
      <w:r w:rsidR="001F003B" w:rsidRPr="008D0871">
        <w:rPr>
          <w:rFonts w:cstheme="minorHAnsi"/>
          <w:sz w:val="24"/>
          <w:szCs w:val="24"/>
          <w:lang w:val="el-GR"/>
        </w:rPr>
        <w:t xml:space="preserve">στορία </w:t>
      </w:r>
      <w:r>
        <w:rPr>
          <w:rFonts w:cstheme="minorHAnsi"/>
          <w:sz w:val="24"/>
          <w:szCs w:val="24"/>
          <w:lang w:val="el-GR"/>
        </w:rPr>
        <w:t>της Τ</w:t>
      </w:r>
      <w:r w:rsidR="00325F77">
        <w:rPr>
          <w:rFonts w:cstheme="minorHAnsi"/>
          <w:sz w:val="24"/>
          <w:szCs w:val="24"/>
          <w:lang w:val="el-GR"/>
        </w:rPr>
        <w:t>έχνης και Ι</w:t>
      </w:r>
      <w:r>
        <w:rPr>
          <w:rFonts w:cstheme="minorHAnsi"/>
          <w:sz w:val="24"/>
          <w:szCs w:val="24"/>
          <w:lang w:val="el-GR"/>
        </w:rPr>
        <w:t xml:space="preserve">στορία </w:t>
      </w:r>
      <w:r w:rsidR="001F003B" w:rsidRPr="008D0871">
        <w:rPr>
          <w:rFonts w:cstheme="minorHAnsi"/>
          <w:sz w:val="24"/>
          <w:szCs w:val="24"/>
          <w:lang w:val="el-GR"/>
        </w:rPr>
        <w:t xml:space="preserve">στο </w:t>
      </w:r>
      <w:r w:rsidR="00B671C0">
        <w:rPr>
          <w:rFonts w:cstheme="minorHAnsi"/>
          <w:sz w:val="24"/>
          <w:szCs w:val="24"/>
          <w:lang w:val="el-GR"/>
        </w:rPr>
        <w:t>Κ</w:t>
      </w:r>
      <w:r>
        <w:rPr>
          <w:rFonts w:cstheme="minorHAnsi"/>
          <w:sz w:val="24"/>
          <w:szCs w:val="24"/>
          <w:lang w:val="el-GR"/>
        </w:rPr>
        <w:t xml:space="preserve">ρατικό </w:t>
      </w:r>
      <w:r w:rsidR="001F003B" w:rsidRPr="008D0871">
        <w:rPr>
          <w:rFonts w:cstheme="minorHAnsi"/>
          <w:sz w:val="24"/>
          <w:szCs w:val="24"/>
          <w:lang w:val="el-GR"/>
        </w:rPr>
        <w:t>Πανεπιστήμιο</w:t>
      </w:r>
      <w:r>
        <w:rPr>
          <w:rFonts w:cstheme="minorHAnsi"/>
          <w:sz w:val="24"/>
          <w:szCs w:val="24"/>
          <w:lang w:val="el-GR"/>
        </w:rPr>
        <w:t xml:space="preserve"> </w:t>
      </w:r>
      <w:proofErr w:type="spellStart"/>
      <w:r>
        <w:rPr>
          <w:rFonts w:cstheme="minorHAnsi"/>
          <w:sz w:val="24"/>
          <w:szCs w:val="24"/>
          <w:lang w:val="el-GR"/>
        </w:rPr>
        <w:t>Λομονόσοφ</w:t>
      </w:r>
      <w:proofErr w:type="spellEnd"/>
      <w:r>
        <w:rPr>
          <w:rFonts w:cstheme="minorHAnsi"/>
          <w:sz w:val="24"/>
          <w:szCs w:val="24"/>
          <w:lang w:val="el-GR"/>
        </w:rPr>
        <w:t xml:space="preserve"> στη Μόσχα (1987-1992)</w:t>
      </w:r>
      <w:r w:rsidR="00C462A6">
        <w:rPr>
          <w:rFonts w:cstheme="minorHAnsi"/>
          <w:sz w:val="24"/>
          <w:szCs w:val="24"/>
          <w:lang w:val="el-GR"/>
        </w:rPr>
        <w:t xml:space="preserve">. </w:t>
      </w:r>
      <w:r w:rsidR="00746FF3">
        <w:rPr>
          <w:rFonts w:cstheme="minorHAnsi"/>
          <w:sz w:val="24"/>
          <w:szCs w:val="24"/>
          <w:lang w:val="el-GR"/>
        </w:rPr>
        <w:t>Υποστήριξε</w:t>
      </w:r>
      <w:r w:rsidR="00B671C0">
        <w:rPr>
          <w:rFonts w:cstheme="minorHAnsi"/>
          <w:sz w:val="24"/>
          <w:szCs w:val="24"/>
          <w:lang w:val="el-GR"/>
        </w:rPr>
        <w:t xml:space="preserve"> τη</w:t>
      </w:r>
      <w:r w:rsidR="00C462A6">
        <w:rPr>
          <w:rFonts w:cstheme="minorHAnsi"/>
          <w:sz w:val="24"/>
          <w:szCs w:val="24"/>
          <w:lang w:val="el-GR"/>
        </w:rPr>
        <w:t xml:space="preserve"> διδακτορική </w:t>
      </w:r>
      <w:r w:rsidR="00B671C0">
        <w:rPr>
          <w:rFonts w:cstheme="minorHAnsi"/>
          <w:sz w:val="24"/>
          <w:szCs w:val="24"/>
          <w:lang w:val="el-GR"/>
        </w:rPr>
        <w:t xml:space="preserve">της </w:t>
      </w:r>
      <w:r w:rsidR="00C462A6">
        <w:rPr>
          <w:rFonts w:cstheme="minorHAnsi"/>
          <w:sz w:val="24"/>
          <w:szCs w:val="24"/>
          <w:lang w:val="el-GR"/>
        </w:rPr>
        <w:t xml:space="preserve">διατριβή </w:t>
      </w:r>
      <w:r w:rsidR="00D35D0B">
        <w:rPr>
          <w:rFonts w:cstheme="minorHAnsi"/>
          <w:sz w:val="24"/>
          <w:szCs w:val="24"/>
          <w:lang w:val="el-GR"/>
        </w:rPr>
        <w:t xml:space="preserve">με θέμα </w:t>
      </w:r>
      <w:r w:rsidR="00D35D0B" w:rsidRPr="008D0871">
        <w:rPr>
          <w:rFonts w:cstheme="minorHAnsi"/>
          <w:sz w:val="24"/>
          <w:szCs w:val="24"/>
          <w:lang w:val="el-GR"/>
        </w:rPr>
        <w:t>«</w:t>
      </w:r>
      <w:r w:rsidR="00746FF3">
        <w:rPr>
          <w:rFonts w:cstheme="minorHAnsi"/>
          <w:sz w:val="24"/>
          <w:szCs w:val="24"/>
          <w:lang w:val="el-GR"/>
        </w:rPr>
        <w:t>Αέρες</w:t>
      </w:r>
      <w:r w:rsidR="00D35D0B">
        <w:rPr>
          <w:rFonts w:cstheme="minorHAnsi"/>
          <w:sz w:val="24"/>
          <w:szCs w:val="24"/>
          <w:lang w:val="el-GR"/>
        </w:rPr>
        <w:t xml:space="preserve"> και επιτάφιοι του 14</w:t>
      </w:r>
      <w:r w:rsidR="00D35D0B" w:rsidRPr="00E15DF3">
        <w:rPr>
          <w:rFonts w:cstheme="minorHAnsi"/>
          <w:sz w:val="24"/>
          <w:szCs w:val="24"/>
          <w:vertAlign w:val="superscript"/>
          <w:lang w:val="el-GR"/>
        </w:rPr>
        <w:t>ου</w:t>
      </w:r>
      <w:r w:rsidR="00D35D0B">
        <w:rPr>
          <w:rFonts w:cstheme="minorHAnsi"/>
          <w:sz w:val="24"/>
          <w:szCs w:val="24"/>
          <w:lang w:val="el-GR"/>
        </w:rPr>
        <w:t xml:space="preserve"> -17</w:t>
      </w:r>
      <w:r w:rsidR="00D35D0B" w:rsidRPr="00E15DF3">
        <w:rPr>
          <w:rFonts w:cstheme="minorHAnsi"/>
          <w:sz w:val="24"/>
          <w:szCs w:val="24"/>
          <w:vertAlign w:val="superscript"/>
          <w:lang w:val="el-GR"/>
        </w:rPr>
        <w:t>ου</w:t>
      </w:r>
      <w:r w:rsidR="00D35D0B">
        <w:rPr>
          <w:rFonts w:cstheme="minorHAnsi"/>
          <w:sz w:val="24"/>
          <w:szCs w:val="24"/>
          <w:lang w:val="el-GR"/>
        </w:rPr>
        <w:t xml:space="preserve"> αιώνα </w:t>
      </w:r>
      <w:r w:rsidR="00746FF3">
        <w:rPr>
          <w:rFonts w:cstheme="minorHAnsi"/>
          <w:sz w:val="24"/>
          <w:szCs w:val="24"/>
          <w:lang w:val="el-GR"/>
        </w:rPr>
        <w:t>από</w:t>
      </w:r>
      <w:r w:rsidR="00D35D0B">
        <w:rPr>
          <w:rFonts w:cstheme="minorHAnsi"/>
          <w:sz w:val="24"/>
          <w:szCs w:val="24"/>
          <w:lang w:val="el-GR"/>
        </w:rPr>
        <w:t xml:space="preserve"> εκκλησ</w:t>
      </w:r>
      <w:r w:rsidR="00C462A6">
        <w:rPr>
          <w:rFonts w:cstheme="minorHAnsi"/>
          <w:sz w:val="24"/>
          <w:szCs w:val="24"/>
          <w:lang w:val="el-GR"/>
        </w:rPr>
        <w:t>ιαστικές και μουσειακές συλλογέ</w:t>
      </w:r>
      <w:r w:rsidR="00D35D0B">
        <w:rPr>
          <w:rFonts w:cstheme="minorHAnsi"/>
          <w:sz w:val="24"/>
          <w:szCs w:val="24"/>
          <w:lang w:val="el-GR"/>
        </w:rPr>
        <w:t>ς της Βουλγαρία</w:t>
      </w:r>
      <w:r w:rsidR="008448FB">
        <w:rPr>
          <w:rFonts w:cstheme="minorHAnsi"/>
          <w:sz w:val="24"/>
          <w:szCs w:val="24"/>
          <w:lang w:val="el-GR"/>
        </w:rPr>
        <w:t>ς. Εικονογραφία, χρήσεις, στυλ»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D35D0B">
        <w:rPr>
          <w:rFonts w:cstheme="minorHAnsi"/>
          <w:sz w:val="24"/>
          <w:szCs w:val="24"/>
          <w:lang w:val="el-GR"/>
        </w:rPr>
        <w:t>το 2003</w:t>
      </w:r>
      <w:r w:rsidR="00B671C0">
        <w:rPr>
          <w:rFonts w:cstheme="minorHAnsi"/>
          <w:sz w:val="24"/>
          <w:szCs w:val="24"/>
          <w:lang w:val="el-GR"/>
        </w:rPr>
        <w:t>,</w:t>
      </w:r>
      <w:r w:rsidR="00D35D0B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στο Ινστιτούτο </w:t>
      </w:r>
      <w:r w:rsidR="00B671C0">
        <w:rPr>
          <w:rFonts w:cstheme="minorHAnsi"/>
          <w:sz w:val="24"/>
          <w:szCs w:val="24"/>
          <w:lang w:val="el-GR"/>
        </w:rPr>
        <w:t>Ι</w:t>
      </w:r>
      <w:r>
        <w:rPr>
          <w:rFonts w:cstheme="minorHAnsi"/>
          <w:sz w:val="24"/>
          <w:szCs w:val="24"/>
          <w:lang w:val="el-GR"/>
        </w:rPr>
        <w:t xml:space="preserve">στορίας </w:t>
      </w:r>
      <w:r w:rsidR="00B671C0">
        <w:rPr>
          <w:rFonts w:cstheme="minorHAnsi"/>
          <w:sz w:val="24"/>
          <w:szCs w:val="24"/>
          <w:lang w:val="el-GR"/>
        </w:rPr>
        <w:t>της Τ</w:t>
      </w:r>
      <w:r>
        <w:rPr>
          <w:rFonts w:cstheme="minorHAnsi"/>
          <w:sz w:val="24"/>
          <w:szCs w:val="24"/>
          <w:lang w:val="el-GR"/>
        </w:rPr>
        <w:t>έχν</w:t>
      </w:r>
      <w:r w:rsidR="008448FB">
        <w:rPr>
          <w:rFonts w:cstheme="minorHAnsi"/>
          <w:sz w:val="24"/>
          <w:szCs w:val="24"/>
          <w:lang w:val="el-GR"/>
        </w:rPr>
        <w:t xml:space="preserve">ης της Ακαδημίας Επιστημών </w:t>
      </w:r>
      <w:r w:rsidR="00B671C0">
        <w:rPr>
          <w:rFonts w:cstheme="minorHAnsi"/>
          <w:sz w:val="24"/>
          <w:szCs w:val="24"/>
          <w:lang w:val="el-GR"/>
        </w:rPr>
        <w:t xml:space="preserve">της </w:t>
      </w:r>
      <w:r w:rsidR="008448FB">
        <w:rPr>
          <w:rFonts w:cstheme="minorHAnsi"/>
          <w:sz w:val="24"/>
          <w:szCs w:val="24"/>
          <w:lang w:val="el-GR"/>
        </w:rPr>
        <w:t>Βουλ</w:t>
      </w:r>
      <w:r>
        <w:rPr>
          <w:rFonts w:cstheme="minorHAnsi"/>
          <w:sz w:val="24"/>
          <w:szCs w:val="24"/>
          <w:lang w:val="el-GR"/>
        </w:rPr>
        <w:t>γαρίας</w:t>
      </w:r>
      <w:r w:rsidR="00D35D0B">
        <w:rPr>
          <w:rFonts w:cstheme="minorHAnsi"/>
          <w:sz w:val="24"/>
          <w:szCs w:val="24"/>
          <w:lang w:val="el-GR"/>
        </w:rPr>
        <w:t>.</w:t>
      </w:r>
      <w:r>
        <w:rPr>
          <w:rFonts w:cstheme="minorHAnsi"/>
          <w:sz w:val="24"/>
          <w:szCs w:val="24"/>
          <w:lang w:val="el-GR"/>
        </w:rPr>
        <w:t xml:space="preserve"> </w:t>
      </w:r>
    </w:p>
    <w:p w:rsidR="00954BF4" w:rsidRDefault="00E15DF3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Συνεργάζεται με το </w:t>
      </w:r>
      <w:r w:rsidR="001F003B" w:rsidRPr="008D0871">
        <w:rPr>
          <w:rFonts w:cstheme="minorHAnsi"/>
          <w:sz w:val="24"/>
          <w:szCs w:val="24"/>
          <w:lang w:val="el-GR"/>
        </w:rPr>
        <w:t>Ινστιτούτο Μεσογειακών Σπουδών του ΙΤΕ από το 20</w:t>
      </w:r>
      <w:r w:rsidR="00D35D0B">
        <w:rPr>
          <w:rFonts w:cstheme="minorHAnsi"/>
          <w:sz w:val="24"/>
          <w:szCs w:val="24"/>
          <w:lang w:val="el-GR"/>
        </w:rPr>
        <w:t xml:space="preserve">12. Την περίοδο 2012-2015 </w:t>
      </w:r>
      <w:r w:rsidR="00B671C0">
        <w:rPr>
          <w:rFonts w:cstheme="minorHAnsi"/>
          <w:sz w:val="24"/>
          <w:szCs w:val="24"/>
          <w:lang w:val="el-GR"/>
        </w:rPr>
        <w:t>υλοποίησε</w:t>
      </w:r>
      <w:r w:rsidR="00D35D0B">
        <w:rPr>
          <w:rFonts w:cstheme="minorHAnsi"/>
          <w:sz w:val="24"/>
          <w:szCs w:val="24"/>
          <w:lang w:val="el-GR"/>
        </w:rPr>
        <w:t xml:space="preserve"> το μεταδ</w:t>
      </w:r>
      <w:r w:rsidR="00B671C0">
        <w:rPr>
          <w:rFonts w:cstheme="minorHAnsi"/>
          <w:sz w:val="24"/>
          <w:szCs w:val="24"/>
          <w:lang w:val="el-GR"/>
        </w:rPr>
        <w:t>ι</w:t>
      </w:r>
      <w:r w:rsidR="00D35D0B">
        <w:rPr>
          <w:rFonts w:cstheme="minorHAnsi"/>
          <w:sz w:val="24"/>
          <w:szCs w:val="24"/>
          <w:lang w:val="el-GR"/>
        </w:rPr>
        <w:t>δακτορικό ερευν</w:t>
      </w:r>
      <w:r w:rsidR="00B671C0">
        <w:rPr>
          <w:rFonts w:cstheme="minorHAnsi"/>
          <w:sz w:val="24"/>
          <w:szCs w:val="24"/>
          <w:lang w:val="el-GR"/>
        </w:rPr>
        <w:t>η</w:t>
      </w:r>
      <w:r w:rsidR="00D35D0B">
        <w:rPr>
          <w:rFonts w:cstheme="minorHAnsi"/>
          <w:sz w:val="24"/>
          <w:szCs w:val="24"/>
          <w:lang w:val="el-GR"/>
        </w:rPr>
        <w:t>τικό πρόγραμμα «Ρωσικές εικόνες στην Ελλάδα 16</w:t>
      </w:r>
      <w:r w:rsidR="00D35D0B" w:rsidRPr="00D35D0B">
        <w:rPr>
          <w:rFonts w:cstheme="minorHAnsi"/>
          <w:sz w:val="24"/>
          <w:szCs w:val="24"/>
          <w:vertAlign w:val="superscript"/>
          <w:lang w:val="el-GR"/>
        </w:rPr>
        <w:t>ος</w:t>
      </w:r>
      <w:r w:rsidR="00D35D0B">
        <w:rPr>
          <w:rFonts w:cstheme="minorHAnsi"/>
          <w:sz w:val="24"/>
          <w:szCs w:val="24"/>
          <w:lang w:val="el-GR"/>
        </w:rPr>
        <w:t xml:space="preserve"> -19</w:t>
      </w:r>
      <w:r w:rsidR="00D35D0B" w:rsidRPr="00D35D0B">
        <w:rPr>
          <w:rFonts w:cstheme="minorHAnsi"/>
          <w:sz w:val="24"/>
          <w:szCs w:val="24"/>
          <w:vertAlign w:val="superscript"/>
          <w:lang w:val="el-GR"/>
        </w:rPr>
        <w:t>ος</w:t>
      </w:r>
      <w:r w:rsidR="00746FF3">
        <w:rPr>
          <w:rFonts w:cstheme="minorHAnsi"/>
          <w:sz w:val="24"/>
          <w:szCs w:val="24"/>
          <w:vertAlign w:val="superscript"/>
          <w:lang w:val="el-GR"/>
        </w:rPr>
        <w:t xml:space="preserve">  </w:t>
      </w:r>
      <w:r w:rsidR="00746FF3">
        <w:rPr>
          <w:rFonts w:cstheme="minorHAnsi"/>
          <w:sz w:val="24"/>
          <w:szCs w:val="24"/>
          <w:lang w:val="el-GR"/>
        </w:rPr>
        <w:t>αιώνας</w:t>
      </w:r>
      <w:r w:rsidR="00D35D0B">
        <w:rPr>
          <w:rFonts w:cstheme="minorHAnsi"/>
          <w:sz w:val="24"/>
          <w:szCs w:val="24"/>
          <w:lang w:val="el-GR"/>
        </w:rPr>
        <w:t xml:space="preserve">» </w:t>
      </w:r>
      <w:r w:rsidR="00A14394" w:rsidRPr="00A14394">
        <w:rPr>
          <w:rFonts w:cstheme="minorHAnsi"/>
          <w:sz w:val="24"/>
          <w:szCs w:val="24"/>
          <w:lang w:val="el-GR"/>
        </w:rPr>
        <w:t xml:space="preserve">στο πλαίσιο της Δράσης εθνικής εμβέλειας «Ενίσχυση </w:t>
      </w:r>
      <w:proofErr w:type="spellStart"/>
      <w:r w:rsidR="00A14394" w:rsidRPr="00A14394">
        <w:rPr>
          <w:rFonts w:cstheme="minorHAnsi"/>
          <w:sz w:val="24"/>
          <w:szCs w:val="24"/>
          <w:lang w:val="el-GR"/>
        </w:rPr>
        <w:t>μεταδιδακτόρων</w:t>
      </w:r>
      <w:proofErr w:type="spellEnd"/>
      <w:r w:rsidR="00A14394" w:rsidRPr="00A14394">
        <w:rPr>
          <w:rFonts w:cstheme="minorHAnsi"/>
          <w:sz w:val="24"/>
          <w:szCs w:val="24"/>
          <w:lang w:val="el-GR"/>
        </w:rPr>
        <w:t xml:space="preserve"> ερευνητών» ΕΣΠΑ 2017-2013. </w:t>
      </w:r>
      <w:r w:rsidR="00C462A6">
        <w:rPr>
          <w:rFonts w:cstheme="minorHAnsi"/>
          <w:sz w:val="24"/>
          <w:szCs w:val="24"/>
          <w:lang w:val="el-GR"/>
        </w:rPr>
        <w:t>Το 2016-2017 ανέλ</w:t>
      </w:r>
      <w:r w:rsidR="00746FF3">
        <w:rPr>
          <w:rFonts w:cstheme="minorHAnsi"/>
          <w:sz w:val="24"/>
          <w:szCs w:val="24"/>
          <w:lang w:val="el-GR"/>
        </w:rPr>
        <w:t>α</w:t>
      </w:r>
      <w:r w:rsidR="00C462A6">
        <w:rPr>
          <w:rFonts w:cstheme="minorHAnsi"/>
          <w:sz w:val="24"/>
          <w:szCs w:val="24"/>
          <w:lang w:val="el-GR"/>
        </w:rPr>
        <w:t xml:space="preserve">βε </w:t>
      </w:r>
      <w:r w:rsidR="00325F77">
        <w:rPr>
          <w:rFonts w:cstheme="minorHAnsi"/>
          <w:sz w:val="24"/>
          <w:szCs w:val="24"/>
          <w:lang w:val="el-GR"/>
        </w:rPr>
        <w:t>το</w:t>
      </w:r>
      <w:r w:rsidR="00B671C0">
        <w:rPr>
          <w:rFonts w:cstheme="minorHAnsi"/>
          <w:sz w:val="24"/>
          <w:szCs w:val="24"/>
          <w:lang w:val="el-GR"/>
        </w:rPr>
        <w:t>ν</w:t>
      </w:r>
      <w:r w:rsidR="00325F77">
        <w:rPr>
          <w:rFonts w:cstheme="minorHAnsi"/>
          <w:sz w:val="24"/>
          <w:szCs w:val="24"/>
          <w:lang w:val="el-GR"/>
        </w:rPr>
        <w:t xml:space="preserve"> σχεδιασμό και </w:t>
      </w:r>
      <w:r w:rsidR="00C462A6">
        <w:rPr>
          <w:rFonts w:cstheme="minorHAnsi"/>
          <w:sz w:val="24"/>
          <w:szCs w:val="24"/>
          <w:lang w:val="el-GR"/>
        </w:rPr>
        <w:t>την ε</w:t>
      </w:r>
      <w:r w:rsidR="00C462A6" w:rsidRPr="00C462A6">
        <w:rPr>
          <w:rFonts w:cstheme="minorHAnsi"/>
          <w:sz w:val="24"/>
          <w:szCs w:val="24"/>
          <w:lang w:val="el-GR"/>
        </w:rPr>
        <w:t>πιστημονική επιμέλεια της έκθεσης «Θρησκευτική Τ</w:t>
      </w:r>
      <w:r w:rsidR="007B1014">
        <w:rPr>
          <w:rFonts w:cstheme="minorHAnsi"/>
          <w:sz w:val="24"/>
          <w:szCs w:val="24"/>
          <w:lang w:val="el-GR"/>
        </w:rPr>
        <w:t>έχνη από τη</w:t>
      </w:r>
      <w:r w:rsidR="00954BF4">
        <w:rPr>
          <w:rFonts w:cstheme="minorHAnsi"/>
          <w:sz w:val="24"/>
          <w:szCs w:val="24"/>
          <w:lang w:val="el-GR"/>
        </w:rPr>
        <w:t xml:space="preserve"> Ρωσία στην Ελλάδα </w:t>
      </w:r>
      <w:r w:rsidR="00C462A6" w:rsidRPr="00C462A6">
        <w:rPr>
          <w:rFonts w:cstheme="minorHAnsi"/>
          <w:sz w:val="24"/>
          <w:szCs w:val="24"/>
          <w:lang w:val="el-GR"/>
        </w:rPr>
        <w:t>16ος-</w:t>
      </w:r>
      <w:r w:rsidR="007B1014">
        <w:rPr>
          <w:rFonts w:cstheme="minorHAnsi"/>
          <w:sz w:val="24"/>
          <w:szCs w:val="24"/>
          <w:lang w:val="el-GR"/>
        </w:rPr>
        <w:t xml:space="preserve">19ος </w:t>
      </w:r>
      <w:r w:rsidR="00C462A6" w:rsidRPr="00C462A6">
        <w:rPr>
          <w:rFonts w:cstheme="minorHAnsi"/>
          <w:sz w:val="24"/>
          <w:szCs w:val="24"/>
          <w:lang w:val="el-GR"/>
        </w:rPr>
        <w:t>αιώνα</w:t>
      </w:r>
      <w:r w:rsidR="00954BF4">
        <w:rPr>
          <w:rFonts w:cstheme="minorHAnsi"/>
          <w:sz w:val="24"/>
          <w:szCs w:val="24"/>
          <w:lang w:val="el-GR"/>
        </w:rPr>
        <w:t>ς</w:t>
      </w:r>
      <w:r w:rsidR="00C462A6" w:rsidRPr="00C462A6">
        <w:rPr>
          <w:rFonts w:cstheme="minorHAnsi"/>
          <w:sz w:val="24"/>
          <w:szCs w:val="24"/>
          <w:lang w:val="el-GR"/>
        </w:rPr>
        <w:t>»</w:t>
      </w:r>
      <w:r w:rsidR="00C462A6">
        <w:rPr>
          <w:rFonts w:cstheme="minorHAnsi"/>
          <w:sz w:val="24"/>
          <w:szCs w:val="24"/>
          <w:lang w:val="el-GR"/>
        </w:rPr>
        <w:t>, που πραγματοποιήθηκε στο Μουσείο Μπενάκη στην Αθήνα</w:t>
      </w:r>
      <w:r w:rsidR="00B671C0">
        <w:rPr>
          <w:rFonts w:cstheme="minorHAnsi"/>
          <w:sz w:val="24"/>
          <w:szCs w:val="24"/>
          <w:lang w:val="el-GR"/>
        </w:rPr>
        <w:t>, καθώς</w:t>
      </w:r>
      <w:r w:rsidR="00954BF4">
        <w:rPr>
          <w:rFonts w:cstheme="minorHAnsi"/>
          <w:sz w:val="24"/>
          <w:szCs w:val="24"/>
          <w:lang w:val="el-GR"/>
        </w:rPr>
        <w:t xml:space="preserve"> </w:t>
      </w:r>
      <w:r w:rsidR="0091503A">
        <w:rPr>
          <w:rFonts w:cstheme="minorHAnsi"/>
          <w:sz w:val="24"/>
          <w:szCs w:val="24"/>
          <w:lang w:val="el-GR"/>
        </w:rPr>
        <w:t>και τη</w:t>
      </w:r>
      <w:r w:rsidR="00746FF3">
        <w:rPr>
          <w:rFonts w:cstheme="minorHAnsi"/>
          <w:sz w:val="24"/>
          <w:szCs w:val="24"/>
          <w:lang w:val="el-GR"/>
        </w:rPr>
        <w:t xml:space="preserve"> </w:t>
      </w:r>
      <w:r w:rsidR="0091503A">
        <w:rPr>
          <w:rFonts w:cstheme="minorHAnsi"/>
          <w:sz w:val="24"/>
          <w:szCs w:val="24"/>
          <w:lang w:val="el-GR"/>
        </w:rPr>
        <w:t xml:space="preserve">διοργάνωση </w:t>
      </w:r>
      <w:r w:rsidR="00325F77">
        <w:rPr>
          <w:rFonts w:cstheme="minorHAnsi"/>
          <w:sz w:val="24"/>
          <w:szCs w:val="24"/>
          <w:lang w:val="el-GR"/>
        </w:rPr>
        <w:t>του διε</w:t>
      </w:r>
      <w:r w:rsidR="0091503A">
        <w:rPr>
          <w:rFonts w:cstheme="minorHAnsi"/>
          <w:sz w:val="24"/>
          <w:szCs w:val="24"/>
          <w:lang w:val="el-GR"/>
        </w:rPr>
        <w:t>θν</w:t>
      </w:r>
      <w:r w:rsidR="00746FF3">
        <w:rPr>
          <w:rFonts w:cstheme="minorHAnsi"/>
          <w:sz w:val="24"/>
          <w:szCs w:val="24"/>
          <w:lang w:val="el-GR"/>
        </w:rPr>
        <w:t>ού</w:t>
      </w:r>
      <w:r w:rsidR="0091503A">
        <w:rPr>
          <w:rFonts w:cstheme="minorHAnsi"/>
          <w:sz w:val="24"/>
          <w:szCs w:val="24"/>
          <w:lang w:val="el-GR"/>
        </w:rPr>
        <w:t xml:space="preserve">ς διεπιστημονικού </w:t>
      </w:r>
      <w:r w:rsidR="00746FF3">
        <w:rPr>
          <w:rFonts w:cstheme="minorHAnsi"/>
          <w:sz w:val="24"/>
          <w:szCs w:val="24"/>
          <w:lang w:val="el-GR"/>
        </w:rPr>
        <w:t>συμποσίου</w:t>
      </w:r>
      <w:r w:rsidR="0091503A">
        <w:rPr>
          <w:rFonts w:cstheme="minorHAnsi"/>
          <w:sz w:val="24"/>
          <w:szCs w:val="24"/>
          <w:lang w:val="el-GR"/>
        </w:rPr>
        <w:t xml:space="preserve"> «</w:t>
      </w:r>
      <w:r w:rsidR="0091503A" w:rsidRPr="0091503A">
        <w:rPr>
          <w:rFonts w:cstheme="minorHAnsi"/>
          <w:sz w:val="24"/>
          <w:szCs w:val="24"/>
          <w:lang w:val="el-GR"/>
        </w:rPr>
        <w:t>Ρωσική Θρησκευτική Τέχνη στην Ορθόδοξη Ανατολή: Π</w:t>
      </w:r>
      <w:r w:rsidR="00954BF4">
        <w:rPr>
          <w:rFonts w:cstheme="minorHAnsi"/>
          <w:sz w:val="24"/>
          <w:szCs w:val="24"/>
          <w:lang w:val="el-GR"/>
        </w:rPr>
        <w:t xml:space="preserve">ολιτική, Τέχνη και </w:t>
      </w:r>
      <w:r w:rsidR="00325F77">
        <w:rPr>
          <w:rFonts w:cstheme="minorHAnsi"/>
          <w:sz w:val="24"/>
          <w:szCs w:val="24"/>
          <w:lang w:val="el-GR"/>
        </w:rPr>
        <w:t>Τεχνολογία»</w:t>
      </w:r>
      <w:r w:rsidR="00954BF4">
        <w:rPr>
          <w:rFonts w:cstheme="minorHAnsi"/>
          <w:sz w:val="24"/>
          <w:szCs w:val="24"/>
          <w:lang w:val="el-GR"/>
        </w:rPr>
        <w:t xml:space="preserve"> (15-16 Δεκεμβρίου 2017, Μουσείο Μπενάκη).</w:t>
      </w:r>
      <w:r w:rsidR="00325F77">
        <w:rPr>
          <w:rFonts w:cstheme="minorHAnsi"/>
          <w:sz w:val="24"/>
          <w:szCs w:val="24"/>
          <w:lang w:val="el-GR"/>
        </w:rPr>
        <w:t xml:space="preserve"> </w:t>
      </w:r>
    </w:p>
    <w:p w:rsidR="00D35D0B" w:rsidRDefault="00954BF4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Είναι μέλος της Χριστιανικής Αρχαι</w:t>
      </w:r>
      <w:r w:rsidR="00B671C0">
        <w:rPr>
          <w:rFonts w:cstheme="minorHAnsi"/>
          <w:sz w:val="24"/>
          <w:szCs w:val="24"/>
          <w:lang w:val="el-GR"/>
        </w:rPr>
        <w:t>ο</w:t>
      </w:r>
      <w:r>
        <w:rPr>
          <w:rFonts w:cstheme="minorHAnsi"/>
          <w:sz w:val="24"/>
          <w:szCs w:val="24"/>
          <w:lang w:val="el-GR"/>
        </w:rPr>
        <w:t>λογικής Εταιρ</w:t>
      </w:r>
      <w:r w:rsidR="00B671C0">
        <w:rPr>
          <w:rFonts w:cstheme="minorHAnsi"/>
          <w:sz w:val="24"/>
          <w:szCs w:val="24"/>
          <w:lang w:val="el-GR"/>
        </w:rPr>
        <w:t>ε</w:t>
      </w:r>
      <w:r>
        <w:rPr>
          <w:rFonts w:cstheme="minorHAnsi"/>
          <w:sz w:val="24"/>
          <w:szCs w:val="24"/>
          <w:lang w:val="el-GR"/>
        </w:rPr>
        <w:t xml:space="preserve">ίας (ΧΑΕ). </w:t>
      </w:r>
      <w:r w:rsidR="001F003B" w:rsidRPr="008D0871">
        <w:rPr>
          <w:rFonts w:cstheme="minorHAnsi"/>
          <w:sz w:val="24"/>
          <w:szCs w:val="24"/>
          <w:lang w:val="el-GR"/>
        </w:rPr>
        <w:t>Έχει</w:t>
      </w:r>
      <w:r w:rsidR="001F003B" w:rsidRPr="006A680B">
        <w:rPr>
          <w:rFonts w:cstheme="minorHAnsi"/>
          <w:sz w:val="24"/>
          <w:szCs w:val="24"/>
          <w:lang w:val="el-GR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δημοσιεύσει</w:t>
      </w:r>
      <w:r w:rsidR="001F003B" w:rsidRPr="006A680B">
        <w:rPr>
          <w:rFonts w:cstheme="minorHAnsi"/>
          <w:sz w:val="24"/>
          <w:szCs w:val="24"/>
          <w:lang w:val="el-GR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πάνω</w:t>
      </w:r>
      <w:r w:rsidR="001F003B" w:rsidRPr="006A680B">
        <w:rPr>
          <w:rFonts w:cstheme="minorHAnsi"/>
          <w:sz w:val="24"/>
          <w:szCs w:val="24"/>
          <w:lang w:val="el-GR"/>
        </w:rPr>
        <w:t xml:space="preserve"> </w:t>
      </w:r>
      <w:r w:rsidR="001F003B" w:rsidRPr="008D0871">
        <w:rPr>
          <w:rFonts w:cstheme="minorHAnsi"/>
          <w:sz w:val="24"/>
          <w:szCs w:val="24"/>
          <w:lang w:val="el-GR"/>
        </w:rPr>
        <w:t>από</w:t>
      </w:r>
      <w:r>
        <w:rPr>
          <w:rFonts w:cstheme="minorHAnsi"/>
          <w:sz w:val="24"/>
          <w:szCs w:val="24"/>
          <w:lang w:val="el-GR"/>
        </w:rPr>
        <w:t xml:space="preserve"> είκοσ</w:t>
      </w:r>
      <w:r w:rsidR="00B671C0">
        <w:rPr>
          <w:rFonts w:cstheme="minorHAnsi"/>
          <w:sz w:val="24"/>
          <w:szCs w:val="24"/>
          <w:lang w:val="el-GR"/>
        </w:rPr>
        <w:t>ι</w:t>
      </w:r>
      <w:r>
        <w:rPr>
          <w:rFonts w:cstheme="minorHAnsi"/>
          <w:sz w:val="24"/>
          <w:szCs w:val="24"/>
          <w:lang w:val="el-GR"/>
        </w:rPr>
        <w:t xml:space="preserve"> άρθρα και </w:t>
      </w:r>
      <w:r w:rsidR="00B671C0">
        <w:rPr>
          <w:rFonts w:cstheme="minorHAnsi"/>
          <w:sz w:val="24"/>
          <w:szCs w:val="24"/>
          <w:lang w:val="el-GR"/>
        </w:rPr>
        <w:t xml:space="preserve">κεφάλαια σε συλλογικούς τόμους σε πολλές γλώσσες και έχει </w:t>
      </w:r>
      <w:r w:rsidR="00746FF3">
        <w:rPr>
          <w:rFonts w:cstheme="minorHAnsi"/>
          <w:sz w:val="24"/>
          <w:szCs w:val="24"/>
          <w:lang w:val="el-GR"/>
        </w:rPr>
        <w:t>εκδώσει</w:t>
      </w:r>
      <w:r w:rsidR="00B671C0">
        <w:rPr>
          <w:rFonts w:cstheme="minorHAnsi"/>
          <w:sz w:val="24"/>
          <w:szCs w:val="24"/>
          <w:lang w:val="el-GR"/>
        </w:rPr>
        <w:t xml:space="preserve"> καταλόγους εκθέσεων και έναν συλλογικό τόμο. </w:t>
      </w:r>
    </w:p>
    <w:p w:rsidR="001A184E" w:rsidRDefault="001A184E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1A184E" w:rsidRDefault="001A184E" w:rsidP="002F0F30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:rsidR="001A184E" w:rsidRPr="001B45F4" w:rsidRDefault="001A184E" w:rsidP="001A184E">
      <w:pPr>
        <w:rPr>
          <w:rFonts w:cstheme="minorHAnsi"/>
          <w:b/>
          <w:lang w:val="el-GR"/>
        </w:rPr>
      </w:pPr>
      <w:r>
        <w:fldChar w:fldCharType="begin"/>
      </w:r>
      <w:r w:rsidRPr="001A184E">
        <w:rPr>
          <w:lang w:val="el-GR"/>
        </w:rPr>
        <w:instrText xml:space="preserve"> </w:instrText>
      </w:r>
      <w:r>
        <w:instrText>HYPERLINK</w:instrText>
      </w:r>
      <w:r w:rsidRPr="001A184E">
        <w:rPr>
          <w:lang w:val="el-GR"/>
        </w:rPr>
        <w:instrText xml:space="preserve"> "</w:instrText>
      </w:r>
      <w:r>
        <w:instrText>https</w:instrText>
      </w:r>
      <w:r w:rsidRPr="001A184E">
        <w:rPr>
          <w:lang w:val="el-GR"/>
        </w:rPr>
        <w:instrText>://</w:instrText>
      </w:r>
      <w:r>
        <w:instrText>erc</w:instrText>
      </w:r>
      <w:r w:rsidRPr="001A184E">
        <w:rPr>
          <w:lang w:val="el-GR"/>
        </w:rPr>
        <w:instrText>.</w:instrText>
      </w:r>
      <w:r>
        <w:instrText>europa</w:instrText>
      </w:r>
      <w:r w:rsidRPr="001A184E">
        <w:rPr>
          <w:lang w:val="el-GR"/>
        </w:rPr>
        <w:instrText>.</w:instrText>
      </w:r>
      <w:r>
        <w:instrText>eu</w:instrText>
      </w:r>
      <w:r w:rsidRPr="001A184E">
        <w:rPr>
          <w:lang w:val="el-GR"/>
        </w:rPr>
        <w:instrText>/</w:instrText>
      </w:r>
      <w:r>
        <w:instrText>sites</w:instrText>
      </w:r>
      <w:r w:rsidRPr="001A184E">
        <w:rPr>
          <w:lang w:val="el-GR"/>
        </w:rPr>
        <w:instrText>/</w:instrText>
      </w:r>
      <w:r>
        <w:instrText>default</w:instrText>
      </w:r>
      <w:r w:rsidRPr="001A184E">
        <w:rPr>
          <w:lang w:val="el-GR"/>
        </w:rPr>
        <w:instrText>/</w:instrText>
      </w:r>
      <w:r>
        <w:instrText>files</w:instrText>
      </w:r>
      <w:r w:rsidRPr="001A184E">
        <w:rPr>
          <w:lang w:val="el-GR"/>
        </w:rPr>
        <w:instrText>/</w:instrText>
      </w:r>
      <w:r>
        <w:instrText>document</w:instrText>
      </w:r>
      <w:r w:rsidRPr="001A184E">
        <w:rPr>
          <w:lang w:val="el-GR"/>
        </w:rPr>
        <w:instrText>/</w:instrText>
      </w:r>
      <w:r>
        <w:instrText>file</w:instrText>
      </w:r>
      <w:r w:rsidRPr="001A184E">
        <w:rPr>
          <w:lang w:val="el-GR"/>
        </w:rPr>
        <w:instrText>/</w:instrText>
      </w:r>
      <w:r>
        <w:instrText>erc</w:instrText>
      </w:r>
      <w:r w:rsidRPr="001A184E">
        <w:rPr>
          <w:lang w:val="el-GR"/>
        </w:rPr>
        <w:instrText>_2018_</w:instrText>
      </w:r>
      <w:r>
        <w:instrText>cog</w:instrText>
      </w:r>
      <w:r w:rsidRPr="001A184E">
        <w:rPr>
          <w:lang w:val="el-GR"/>
        </w:rPr>
        <w:instrText>_</w:instrText>
      </w:r>
      <w:r>
        <w:instrText>results</w:instrText>
      </w:r>
      <w:r w:rsidRPr="001A184E">
        <w:rPr>
          <w:lang w:val="el-GR"/>
        </w:rPr>
        <w:instrText>_</w:instrText>
      </w:r>
      <w:r>
        <w:instrText>sh</w:instrText>
      </w:r>
      <w:r w:rsidRPr="001A184E">
        <w:rPr>
          <w:lang w:val="el-GR"/>
        </w:rPr>
        <w:instrText>.</w:instrText>
      </w:r>
      <w:r>
        <w:instrText>pdf</w:instrText>
      </w:r>
      <w:r w:rsidRPr="001A184E">
        <w:rPr>
          <w:lang w:val="el-GR"/>
        </w:rPr>
        <w:instrText>" \</w:instrText>
      </w:r>
      <w:r>
        <w:instrText>t</w:instrText>
      </w:r>
      <w:r w:rsidRPr="001A184E">
        <w:rPr>
          <w:lang w:val="el-GR"/>
        </w:rPr>
        <w:instrText xml:space="preserve"> "_</w:instrText>
      </w:r>
      <w:r>
        <w:instrText>blank</w:instrText>
      </w:r>
      <w:r w:rsidRPr="001A184E">
        <w:rPr>
          <w:lang w:val="el-GR"/>
        </w:rPr>
        <w:instrText xml:space="preserve">" </w:instrText>
      </w:r>
      <w:r>
        <w:fldChar w:fldCharType="separate"/>
      </w:r>
      <w:r>
        <w:rPr>
          <w:rStyle w:val="Hyperlink"/>
        </w:rPr>
        <w:t>https</w:t>
      </w:r>
      <w:r w:rsidRPr="001A184E">
        <w:rPr>
          <w:rStyle w:val="Hyperlink"/>
          <w:lang w:val="el-GR"/>
        </w:rPr>
        <w:t>://</w:t>
      </w:r>
      <w:proofErr w:type="spellStart"/>
      <w:r>
        <w:rPr>
          <w:rStyle w:val="Hyperlink"/>
        </w:rPr>
        <w:t>erc</w:t>
      </w:r>
      <w:proofErr w:type="spellEnd"/>
      <w:r w:rsidRPr="001A184E"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europa</w:t>
      </w:r>
      <w:proofErr w:type="spellEnd"/>
      <w:r w:rsidRPr="001A184E">
        <w:rPr>
          <w:rStyle w:val="Hyperlink"/>
          <w:lang w:val="el-GR"/>
        </w:rPr>
        <w:t>.</w:t>
      </w:r>
      <w:proofErr w:type="spellStart"/>
      <w:r>
        <w:rPr>
          <w:rStyle w:val="Hyperlink"/>
        </w:rPr>
        <w:t>eu</w:t>
      </w:r>
      <w:proofErr w:type="spellEnd"/>
      <w:r w:rsidRPr="001A184E">
        <w:rPr>
          <w:rStyle w:val="Hyperlink"/>
          <w:lang w:val="el-GR"/>
        </w:rPr>
        <w:t>/</w:t>
      </w:r>
      <w:r>
        <w:rPr>
          <w:rStyle w:val="Hyperlink"/>
        </w:rPr>
        <w:t>sites</w:t>
      </w:r>
      <w:r w:rsidRPr="001A184E">
        <w:rPr>
          <w:rStyle w:val="Hyperlink"/>
          <w:lang w:val="el-GR"/>
        </w:rPr>
        <w:t>/</w:t>
      </w:r>
      <w:r>
        <w:rPr>
          <w:rStyle w:val="Hyperlink"/>
        </w:rPr>
        <w:t>default</w:t>
      </w:r>
      <w:r w:rsidRPr="001A184E">
        <w:rPr>
          <w:rStyle w:val="Hyperlink"/>
          <w:lang w:val="el-GR"/>
        </w:rPr>
        <w:t>/</w:t>
      </w:r>
      <w:r>
        <w:rPr>
          <w:rStyle w:val="Hyperlink"/>
        </w:rPr>
        <w:t>files</w:t>
      </w:r>
      <w:r w:rsidRPr="001A184E">
        <w:rPr>
          <w:rStyle w:val="Hyperlink"/>
          <w:lang w:val="el-GR"/>
        </w:rPr>
        <w:t>/</w:t>
      </w:r>
      <w:r>
        <w:rPr>
          <w:rStyle w:val="Hyperlink"/>
        </w:rPr>
        <w:t>document</w:t>
      </w:r>
      <w:r w:rsidRPr="001A184E">
        <w:rPr>
          <w:rStyle w:val="Hyperlink"/>
          <w:lang w:val="el-GR"/>
        </w:rPr>
        <w:t>/</w:t>
      </w:r>
      <w:r>
        <w:rPr>
          <w:rStyle w:val="Hyperlink"/>
        </w:rPr>
        <w:t>file</w:t>
      </w:r>
      <w:r w:rsidRPr="001A184E">
        <w:rPr>
          <w:rStyle w:val="Hyperlink"/>
          <w:lang w:val="el-GR"/>
        </w:rPr>
        <w:t>/</w:t>
      </w:r>
      <w:proofErr w:type="spellStart"/>
      <w:r>
        <w:rPr>
          <w:rStyle w:val="Hyperlink"/>
        </w:rPr>
        <w:t>erc</w:t>
      </w:r>
      <w:proofErr w:type="spellEnd"/>
      <w:r w:rsidRPr="001A184E">
        <w:rPr>
          <w:rStyle w:val="Hyperlink"/>
          <w:lang w:val="el-GR"/>
        </w:rPr>
        <w:t>_2018_</w:t>
      </w:r>
      <w:r>
        <w:rPr>
          <w:rStyle w:val="Hyperlink"/>
        </w:rPr>
        <w:t>cog</w:t>
      </w:r>
      <w:r w:rsidRPr="001A184E">
        <w:rPr>
          <w:rStyle w:val="Hyperlink"/>
          <w:lang w:val="el-GR"/>
        </w:rPr>
        <w:t>_</w:t>
      </w:r>
      <w:r>
        <w:rPr>
          <w:rStyle w:val="Hyperlink"/>
        </w:rPr>
        <w:t>results</w:t>
      </w:r>
      <w:r w:rsidRPr="001A184E">
        <w:rPr>
          <w:rStyle w:val="Hyperlink"/>
          <w:lang w:val="el-GR"/>
        </w:rPr>
        <w:t>_</w:t>
      </w:r>
      <w:proofErr w:type="spellStart"/>
      <w:r>
        <w:rPr>
          <w:rStyle w:val="Hyperlink"/>
        </w:rPr>
        <w:t>sh</w:t>
      </w:r>
      <w:proofErr w:type="spellEnd"/>
      <w:r w:rsidRPr="001A184E">
        <w:rPr>
          <w:rStyle w:val="Hyperlink"/>
          <w:lang w:val="el-GR"/>
        </w:rPr>
        <w:t>.</w:t>
      </w:r>
      <w:r>
        <w:rPr>
          <w:rStyle w:val="Hyperlink"/>
        </w:rPr>
        <w:t>pdf</w:t>
      </w:r>
      <w:r>
        <w:fldChar w:fldCharType="end"/>
      </w:r>
    </w:p>
    <w:p w:rsidR="00B671C0" w:rsidRDefault="00B671C0" w:rsidP="00B05B1A">
      <w:pPr>
        <w:rPr>
          <w:rFonts w:cstheme="minorHAnsi"/>
          <w:b/>
          <w:lang w:val="el-GR"/>
        </w:rPr>
      </w:pPr>
    </w:p>
    <w:p w:rsidR="00F02B9F" w:rsidRDefault="00F02B9F" w:rsidP="00B05B1A">
      <w:pPr>
        <w:rPr>
          <w:rFonts w:cstheme="minorHAnsi"/>
          <w:b/>
          <w:lang w:val="el-GR"/>
        </w:rPr>
      </w:pPr>
      <w:r w:rsidRPr="00F02B9F">
        <w:rPr>
          <w:rFonts w:cstheme="minorHAnsi"/>
          <w:b/>
          <w:lang w:val="el-GR"/>
        </w:rPr>
        <w:t>Πληροφορίες:</w:t>
      </w:r>
    </w:p>
    <w:p w:rsidR="00F02B9F" w:rsidRPr="00954BF4" w:rsidRDefault="00F02B9F" w:rsidP="00954BF4">
      <w:pPr>
        <w:spacing w:after="0" w:line="240" w:lineRule="auto"/>
        <w:rPr>
          <w:rFonts w:cstheme="minorHAnsi"/>
          <w:lang w:val="el-GR"/>
        </w:rPr>
      </w:pPr>
      <w:r w:rsidRPr="00F02B9F">
        <w:rPr>
          <w:rFonts w:cstheme="minorHAnsi"/>
          <w:lang w:val="el-GR"/>
        </w:rPr>
        <w:t xml:space="preserve">Δρ. </w:t>
      </w:r>
      <w:proofErr w:type="spellStart"/>
      <w:r w:rsidR="00954BF4" w:rsidRPr="00954BF4">
        <w:rPr>
          <w:rFonts w:cstheme="minorHAnsi"/>
          <w:lang w:val="el-GR"/>
        </w:rPr>
        <w:t>Yuliana</w:t>
      </w:r>
      <w:proofErr w:type="spellEnd"/>
      <w:r w:rsidR="00954BF4" w:rsidRPr="00954BF4">
        <w:rPr>
          <w:rFonts w:cstheme="minorHAnsi"/>
          <w:lang w:val="el-GR"/>
        </w:rPr>
        <w:t xml:space="preserve"> </w:t>
      </w:r>
      <w:proofErr w:type="spellStart"/>
      <w:r w:rsidR="00954BF4" w:rsidRPr="00954BF4">
        <w:rPr>
          <w:rFonts w:cstheme="minorHAnsi"/>
          <w:lang w:val="el-GR"/>
        </w:rPr>
        <w:t>Boycheva</w:t>
      </w:r>
      <w:proofErr w:type="spellEnd"/>
    </w:p>
    <w:p w:rsidR="00F02B9F" w:rsidRDefault="006A680B" w:rsidP="00F02B9F">
      <w:pPr>
        <w:spacing w:after="0" w:line="240" w:lineRule="auto"/>
        <w:rPr>
          <w:rFonts w:cstheme="minorHAnsi"/>
          <w:lang w:val="el-GR"/>
        </w:rPr>
      </w:pPr>
      <w:r w:rsidRPr="001B45F4">
        <w:rPr>
          <w:rFonts w:cstheme="minorHAnsi"/>
          <w:lang w:val="el-GR"/>
        </w:rPr>
        <w:t>Συνεργαζόμενη ερευνήτρια</w:t>
      </w:r>
    </w:p>
    <w:p w:rsidR="00F02B9F" w:rsidRDefault="00F02B9F" w:rsidP="00F02B9F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Ινστιτούτο Μεσογειακών Σπουδών</w:t>
      </w:r>
    </w:p>
    <w:p w:rsidR="00954BF4" w:rsidRPr="00954BF4" w:rsidRDefault="007B1014" w:rsidP="00954BF4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Ί</w:t>
      </w:r>
      <w:r w:rsidR="00954BF4">
        <w:rPr>
          <w:rFonts w:cstheme="minorHAnsi"/>
          <w:lang w:val="el-GR"/>
        </w:rPr>
        <w:t>δρυμα</w:t>
      </w:r>
      <w:r w:rsidR="00954BF4" w:rsidRPr="00954BF4">
        <w:rPr>
          <w:rFonts w:cstheme="minorHAnsi"/>
          <w:lang w:val="el-GR"/>
        </w:rPr>
        <w:t xml:space="preserve"> </w:t>
      </w:r>
      <w:r w:rsidR="00954BF4">
        <w:rPr>
          <w:rFonts w:cstheme="minorHAnsi"/>
          <w:lang w:val="el-GR"/>
        </w:rPr>
        <w:t>Τεχνολογίας</w:t>
      </w:r>
      <w:r w:rsidR="00954BF4" w:rsidRPr="00954BF4">
        <w:rPr>
          <w:rFonts w:cstheme="minorHAnsi"/>
          <w:lang w:val="el-GR"/>
        </w:rPr>
        <w:t xml:space="preserve"> </w:t>
      </w:r>
      <w:r w:rsidR="00954BF4">
        <w:rPr>
          <w:rFonts w:cstheme="minorHAnsi"/>
          <w:lang w:val="el-GR"/>
        </w:rPr>
        <w:t>και</w:t>
      </w:r>
      <w:r w:rsidR="00954BF4" w:rsidRPr="00954BF4">
        <w:rPr>
          <w:rFonts w:cstheme="minorHAnsi"/>
          <w:lang w:val="el-GR"/>
        </w:rPr>
        <w:t xml:space="preserve"> </w:t>
      </w:r>
      <w:r w:rsidR="00954BF4">
        <w:rPr>
          <w:rFonts w:cstheme="minorHAnsi"/>
          <w:lang w:val="el-GR"/>
        </w:rPr>
        <w:t>Έρευνας</w:t>
      </w:r>
    </w:p>
    <w:p w:rsidR="00954BF4" w:rsidRPr="00954BF4" w:rsidRDefault="00954BF4" w:rsidP="00954BF4">
      <w:pPr>
        <w:spacing w:after="0" w:line="240" w:lineRule="auto"/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Μελ</w:t>
      </w:r>
      <w:r w:rsidR="007B1014">
        <w:rPr>
          <w:rFonts w:cstheme="minorHAnsi"/>
          <w:lang w:val="el-GR"/>
        </w:rPr>
        <w:t>ι</w:t>
      </w:r>
      <w:r>
        <w:rPr>
          <w:rFonts w:cstheme="minorHAnsi"/>
          <w:lang w:val="el-GR"/>
        </w:rPr>
        <w:t>σ</w:t>
      </w:r>
      <w:r w:rsidR="007B1014">
        <w:rPr>
          <w:rFonts w:cstheme="minorHAnsi"/>
          <w:lang w:val="el-GR"/>
        </w:rPr>
        <w:t>σ</w:t>
      </w:r>
      <w:r>
        <w:rPr>
          <w:rFonts w:cstheme="minorHAnsi"/>
          <w:lang w:val="el-GR"/>
        </w:rPr>
        <w:t>ινού</w:t>
      </w:r>
      <w:proofErr w:type="spellEnd"/>
      <w:r>
        <w:rPr>
          <w:rFonts w:cstheme="minorHAnsi"/>
          <w:lang w:val="el-GR"/>
        </w:rPr>
        <w:t xml:space="preserve"> </w:t>
      </w:r>
      <w:r w:rsidRPr="00954BF4">
        <w:rPr>
          <w:rFonts w:cstheme="minorHAnsi"/>
          <w:lang w:val="el-GR"/>
        </w:rPr>
        <w:t xml:space="preserve">&amp; </w:t>
      </w:r>
      <w:r w:rsidR="007B1014">
        <w:rPr>
          <w:rFonts w:cstheme="minorHAnsi"/>
          <w:lang w:val="el-GR"/>
        </w:rPr>
        <w:t>Νικηφό</w:t>
      </w:r>
      <w:r>
        <w:rPr>
          <w:rFonts w:cstheme="minorHAnsi"/>
          <w:lang w:val="el-GR"/>
        </w:rPr>
        <w:t xml:space="preserve">ρου Φωκά </w:t>
      </w:r>
      <w:r w:rsidRPr="00954BF4">
        <w:rPr>
          <w:rFonts w:cstheme="minorHAnsi"/>
          <w:lang w:val="el-GR"/>
        </w:rPr>
        <w:t>130,</w:t>
      </w:r>
    </w:p>
    <w:p w:rsidR="00954BF4" w:rsidRPr="001B45F4" w:rsidRDefault="00954BF4" w:rsidP="00954BF4">
      <w:pPr>
        <w:spacing w:after="0" w:line="240" w:lineRule="auto"/>
        <w:rPr>
          <w:rFonts w:cstheme="minorHAnsi"/>
          <w:lang w:val="el-GR"/>
        </w:rPr>
      </w:pPr>
      <w:r>
        <w:rPr>
          <w:rFonts w:cstheme="minorHAnsi"/>
          <w:lang w:val="el-GR"/>
        </w:rPr>
        <w:t>Ρέθυμνο</w:t>
      </w:r>
      <w:r w:rsidRPr="001B45F4">
        <w:rPr>
          <w:rFonts w:cstheme="minorHAnsi"/>
          <w:lang w:val="el-GR"/>
        </w:rPr>
        <w:t xml:space="preserve"> 74100 </w:t>
      </w:r>
    </w:p>
    <w:p w:rsidR="00954BF4" w:rsidRPr="001B45F4" w:rsidRDefault="00954BF4" w:rsidP="00954BF4">
      <w:pPr>
        <w:spacing w:after="0" w:line="240" w:lineRule="auto"/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Τηλ</w:t>
      </w:r>
      <w:proofErr w:type="spellEnd"/>
      <w:r w:rsidRPr="001B45F4">
        <w:rPr>
          <w:rFonts w:cstheme="minorHAnsi"/>
          <w:lang w:val="el-GR"/>
        </w:rPr>
        <w:t xml:space="preserve">.: (+30) 28310 25146, 56627, </w:t>
      </w:r>
      <w:r w:rsidRPr="00954BF4">
        <w:rPr>
          <w:rFonts w:cstheme="minorHAnsi"/>
          <w:lang w:val="fr-FR"/>
        </w:rPr>
        <w:t>Fax</w:t>
      </w:r>
      <w:r w:rsidRPr="001B45F4">
        <w:rPr>
          <w:rFonts w:cstheme="minorHAnsi"/>
          <w:lang w:val="el-GR"/>
        </w:rPr>
        <w:t>: (+30) 28310 25810</w:t>
      </w:r>
    </w:p>
    <w:p w:rsidR="00F02B9F" w:rsidRPr="001B45F4" w:rsidRDefault="00F02B9F" w:rsidP="00F02B9F">
      <w:pPr>
        <w:spacing w:after="0" w:line="240" w:lineRule="auto"/>
        <w:rPr>
          <w:rFonts w:cstheme="minorHAnsi"/>
          <w:lang w:val="el-GR"/>
        </w:rPr>
      </w:pPr>
      <w:proofErr w:type="gramStart"/>
      <w:r w:rsidRPr="00954BF4">
        <w:rPr>
          <w:rFonts w:cstheme="minorHAnsi"/>
          <w:lang w:val="fr-FR"/>
        </w:rPr>
        <w:t>e</w:t>
      </w:r>
      <w:r w:rsidRPr="001B45F4">
        <w:rPr>
          <w:rFonts w:cstheme="minorHAnsi"/>
          <w:lang w:val="el-GR"/>
        </w:rPr>
        <w:t>-</w:t>
      </w:r>
      <w:r w:rsidRPr="00954BF4">
        <w:rPr>
          <w:rFonts w:cstheme="minorHAnsi"/>
          <w:lang w:val="fr-FR"/>
        </w:rPr>
        <w:t>mail</w:t>
      </w:r>
      <w:r w:rsidRPr="001B45F4">
        <w:rPr>
          <w:rFonts w:cstheme="minorHAnsi"/>
          <w:lang w:val="el-GR"/>
        </w:rPr>
        <w:t>:</w:t>
      </w:r>
      <w:proofErr w:type="gramEnd"/>
      <w:r w:rsidRPr="001B45F4">
        <w:rPr>
          <w:rFonts w:cstheme="minorHAnsi"/>
          <w:lang w:val="el-GR"/>
        </w:rPr>
        <w:t xml:space="preserve"> </w:t>
      </w:r>
      <w:proofErr w:type="spellStart"/>
      <w:r w:rsidR="006A680B" w:rsidRPr="00954BF4">
        <w:rPr>
          <w:rFonts w:cstheme="minorHAnsi"/>
          <w:lang w:val="fr-FR"/>
        </w:rPr>
        <w:t>julyb</w:t>
      </w:r>
      <w:proofErr w:type="spellEnd"/>
      <w:r w:rsidR="006A680B" w:rsidRPr="001B45F4">
        <w:rPr>
          <w:rFonts w:cstheme="minorHAnsi"/>
          <w:lang w:val="el-GR"/>
        </w:rPr>
        <w:t>1205@</w:t>
      </w:r>
      <w:proofErr w:type="spellStart"/>
      <w:r w:rsidR="006A680B" w:rsidRPr="00954BF4">
        <w:rPr>
          <w:rFonts w:cstheme="minorHAnsi"/>
          <w:lang w:val="fr-FR"/>
        </w:rPr>
        <w:t>gmail</w:t>
      </w:r>
      <w:proofErr w:type="spellEnd"/>
      <w:r w:rsidR="006A680B" w:rsidRPr="001B45F4">
        <w:rPr>
          <w:rFonts w:cstheme="minorHAnsi"/>
          <w:lang w:val="el-GR"/>
        </w:rPr>
        <w:t>.</w:t>
      </w:r>
      <w:r w:rsidR="006A680B" w:rsidRPr="00954BF4">
        <w:rPr>
          <w:rFonts w:cstheme="minorHAnsi"/>
          <w:lang w:val="fr-FR"/>
        </w:rPr>
        <w:t>c</w:t>
      </w:r>
      <w:r w:rsidR="006A680B">
        <w:rPr>
          <w:rFonts w:cstheme="minorHAnsi"/>
          <w:lang w:val="fr-FR"/>
        </w:rPr>
        <w:t>om</w:t>
      </w:r>
    </w:p>
    <w:p w:rsidR="006A680B" w:rsidRDefault="006A680B" w:rsidP="006A680B">
      <w:pPr>
        <w:rPr>
          <w:rFonts w:cstheme="minorHAnsi"/>
          <w:b/>
          <w:lang w:val="el-GR"/>
        </w:rPr>
      </w:pPr>
    </w:p>
    <w:p w:rsidR="001A184E" w:rsidRDefault="001A184E" w:rsidP="006A680B">
      <w:pPr>
        <w:rPr>
          <w:rFonts w:cstheme="minorHAnsi"/>
          <w:b/>
          <w:lang w:val="el-GR"/>
        </w:rPr>
      </w:pPr>
    </w:p>
    <w:p w:rsidR="001A184E" w:rsidRPr="001B45F4" w:rsidRDefault="001A184E">
      <w:pPr>
        <w:rPr>
          <w:rFonts w:cstheme="minorHAnsi"/>
          <w:b/>
          <w:lang w:val="el-GR"/>
        </w:rPr>
      </w:pPr>
    </w:p>
    <w:sectPr w:rsidR="001A184E" w:rsidRPr="001B45F4" w:rsidSect="001B0C86">
      <w:headerReference w:type="first" r:id="rId7"/>
      <w:footerReference w:type="first" r:id="rId8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1A" w:rsidRDefault="00A2491A" w:rsidP="001B0C86">
      <w:pPr>
        <w:spacing w:after="0" w:line="240" w:lineRule="auto"/>
      </w:pPr>
      <w:r>
        <w:separator/>
      </w:r>
    </w:p>
  </w:endnote>
  <w:endnote w:type="continuationSeparator" w:id="0">
    <w:p w:rsidR="00A2491A" w:rsidRDefault="00A2491A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F0399" wp14:editId="1939F953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1A" w:rsidRDefault="00A2491A" w:rsidP="001B0C86">
      <w:pPr>
        <w:spacing w:after="0" w:line="240" w:lineRule="auto"/>
      </w:pPr>
      <w:r>
        <w:separator/>
      </w:r>
    </w:p>
  </w:footnote>
  <w:footnote w:type="continuationSeparator" w:id="0">
    <w:p w:rsidR="00A2491A" w:rsidRDefault="00A2491A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CCEF8" wp14:editId="0FFCE58D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1017D7"/>
    <w:rsid w:val="001440D9"/>
    <w:rsid w:val="001A184E"/>
    <w:rsid w:val="001B0C86"/>
    <w:rsid w:val="001B45F4"/>
    <w:rsid w:val="001B5CAF"/>
    <w:rsid w:val="001F003B"/>
    <w:rsid w:val="002442EA"/>
    <w:rsid w:val="00245653"/>
    <w:rsid w:val="00263126"/>
    <w:rsid w:val="002638F8"/>
    <w:rsid w:val="0029096C"/>
    <w:rsid w:val="00295ACF"/>
    <w:rsid w:val="002A7B9A"/>
    <w:rsid w:val="002B05A9"/>
    <w:rsid w:val="002C3232"/>
    <w:rsid w:val="002F0F30"/>
    <w:rsid w:val="00325F77"/>
    <w:rsid w:val="00335C9A"/>
    <w:rsid w:val="003647D2"/>
    <w:rsid w:val="003D723F"/>
    <w:rsid w:val="003E5E09"/>
    <w:rsid w:val="0040261E"/>
    <w:rsid w:val="00420073"/>
    <w:rsid w:val="004629A7"/>
    <w:rsid w:val="0046471A"/>
    <w:rsid w:val="0048164F"/>
    <w:rsid w:val="00493599"/>
    <w:rsid w:val="004F6E49"/>
    <w:rsid w:val="005136F4"/>
    <w:rsid w:val="00554711"/>
    <w:rsid w:val="00560B64"/>
    <w:rsid w:val="00592048"/>
    <w:rsid w:val="006132E6"/>
    <w:rsid w:val="00674D6B"/>
    <w:rsid w:val="00684377"/>
    <w:rsid w:val="006A680B"/>
    <w:rsid w:val="006D303C"/>
    <w:rsid w:val="006D6A3C"/>
    <w:rsid w:val="00706671"/>
    <w:rsid w:val="00746FF3"/>
    <w:rsid w:val="007621D3"/>
    <w:rsid w:val="007B1014"/>
    <w:rsid w:val="007D4D70"/>
    <w:rsid w:val="0083582A"/>
    <w:rsid w:val="008448FB"/>
    <w:rsid w:val="008A7551"/>
    <w:rsid w:val="008D0871"/>
    <w:rsid w:val="008E152B"/>
    <w:rsid w:val="0091503A"/>
    <w:rsid w:val="00926163"/>
    <w:rsid w:val="00954BF4"/>
    <w:rsid w:val="00971FEA"/>
    <w:rsid w:val="00987DE3"/>
    <w:rsid w:val="009A7A9B"/>
    <w:rsid w:val="009F7E2F"/>
    <w:rsid w:val="00A1049D"/>
    <w:rsid w:val="00A127CE"/>
    <w:rsid w:val="00A1380D"/>
    <w:rsid w:val="00A14394"/>
    <w:rsid w:val="00A16E77"/>
    <w:rsid w:val="00A2491A"/>
    <w:rsid w:val="00A83184"/>
    <w:rsid w:val="00A90726"/>
    <w:rsid w:val="00AA7A3B"/>
    <w:rsid w:val="00AD0637"/>
    <w:rsid w:val="00AE0112"/>
    <w:rsid w:val="00AF7B7A"/>
    <w:rsid w:val="00B00927"/>
    <w:rsid w:val="00B05B1A"/>
    <w:rsid w:val="00B120EC"/>
    <w:rsid w:val="00B2777B"/>
    <w:rsid w:val="00B31202"/>
    <w:rsid w:val="00B36E78"/>
    <w:rsid w:val="00B435A5"/>
    <w:rsid w:val="00B671C0"/>
    <w:rsid w:val="00BA62C7"/>
    <w:rsid w:val="00BF7DD5"/>
    <w:rsid w:val="00C240EB"/>
    <w:rsid w:val="00C462A6"/>
    <w:rsid w:val="00C745C9"/>
    <w:rsid w:val="00C9180A"/>
    <w:rsid w:val="00CA339F"/>
    <w:rsid w:val="00CA63A1"/>
    <w:rsid w:val="00CD2D38"/>
    <w:rsid w:val="00CE50A7"/>
    <w:rsid w:val="00D035F0"/>
    <w:rsid w:val="00D30A7D"/>
    <w:rsid w:val="00D35D0B"/>
    <w:rsid w:val="00D7488A"/>
    <w:rsid w:val="00DA3644"/>
    <w:rsid w:val="00DA42DB"/>
    <w:rsid w:val="00DB6E82"/>
    <w:rsid w:val="00DC190D"/>
    <w:rsid w:val="00DC30B7"/>
    <w:rsid w:val="00E105B0"/>
    <w:rsid w:val="00E15DF3"/>
    <w:rsid w:val="00E651F4"/>
    <w:rsid w:val="00E72C67"/>
    <w:rsid w:val="00E978B6"/>
    <w:rsid w:val="00EA58EA"/>
    <w:rsid w:val="00EE0674"/>
    <w:rsid w:val="00F01574"/>
    <w:rsid w:val="00F02B9F"/>
    <w:rsid w:val="00F307DA"/>
    <w:rsid w:val="00F4321D"/>
    <w:rsid w:val="00F45217"/>
    <w:rsid w:val="00F46696"/>
    <w:rsid w:val="00F60350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22A2A"/>
  <w15:docId w15:val="{2F0A1B75-87F6-4ED5-96C6-BBC86330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67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A63-DC9E-4DBD-A046-80C4CB25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Nektarios</dc:creator>
  <cp:keywords/>
  <dc:description/>
  <cp:lastModifiedBy>Ch.Divini</cp:lastModifiedBy>
  <cp:revision>4</cp:revision>
  <dcterms:created xsi:type="dcterms:W3CDTF">2018-11-29T12:49:00Z</dcterms:created>
  <dcterms:modified xsi:type="dcterms:W3CDTF">2018-11-29T14:09:00Z</dcterms:modified>
</cp:coreProperties>
</file>