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6E" w:rsidRDefault="00683D6E" w:rsidP="00683D6E">
      <w:pPr>
        <w:tabs>
          <w:tab w:val="left" w:pos="7764"/>
        </w:tabs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ab/>
        <w:t xml:space="preserve">Ηράκλειο </w:t>
      </w:r>
      <w:bookmarkStart w:id="0" w:name="_GoBack"/>
      <w:bookmarkEnd w:id="0"/>
      <w:r>
        <w:rPr>
          <w:rFonts w:ascii="Cambria" w:hAnsi="Cambria"/>
          <w:b/>
          <w:lang w:val="el-GR"/>
        </w:rPr>
        <w:t>7/1/2019</w:t>
      </w:r>
    </w:p>
    <w:p w:rsidR="00683D6E" w:rsidRPr="00683D6E" w:rsidRDefault="00683D6E" w:rsidP="00683D6E">
      <w:pPr>
        <w:jc w:val="center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Δελτίο Τύπου</w:t>
      </w:r>
    </w:p>
    <w:p w:rsidR="00683D6E" w:rsidRPr="00683D6E" w:rsidRDefault="00683D6E" w:rsidP="00683D6E">
      <w:pPr>
        <w:jc w:val="center"/>
        <w:rPr>
          <w:rFonts w:ascii="Cambria" w:hAnsi="Cambria"/>
          <w:b/>
          <w:lang w:val="el-GR"/>
        </w:rPr>
      </w:pPr>
      <w:r w:rsidRPr="00683D6E">
        <w:rPr>
          <w:rFonts w:ascii="Cambria" w:hAnsi="Cambria"/>
          <w:b/>
          <w:lang w:val="el-GR"/>
        </w:rPr>
        <w:t>Καθηγητής του Τμήματος Φυσικής κα</w:t>
      </w:r>
      <w:r w:rsidRPr="00683D6E">
        <w:rPr>
          <w:rFonts w:ascii="Cambria" w:hAnsi="Cambria"/>
          <w:lang w:val="el-GR"/>
        </w:rPr>
        <w:t xml:space="preserve">ι </w:t>
      </w:r>
      <w:r w:rsidRPr="00683D6E">
        <w:rPr>
          <w:rFonts w:ascii="Cambria" w:hAnsi="Cambria"/>
          <w:b/>
          <w:lang w:val="el-GR"/>
        </w:rPr>
        <w:t xml:space="preserve">Συνεργαζόμενος Ερευνητής του ΙΗΔΛ-ΙΤΕ στο Επιστημονικό Συμβούλιο του </w:t>
      </w:r>
      <w:r w:rsidRPr="00683D6E">
        <w:rPr>
          <w:rFonts w:ascii="Cambria" w:eastAsia="Times New Roman" w:hAnsi="Cambria" w:cs="Times New Roman"/>
          <w:b/>
          <w:lang w:val="el-GR"/>
        </w:rPr>
        <w:t>Εθνικού Ινστιτούτου Επιστημών της Γης και Αστρονομίας της Γαλλίας</w:t>
      </w:r>
    </w:p>
    <w:p w:rsidR="00683D6E" w:rsidRPr="00535950" w:rsidRDefault="00683D6E" w:rsidP="00683D6E">
      <w:pPr>
        <w:spacing w:after="120" w:line="360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Ο καθηγητής του τμήματος Φυσικής του Πανεπιστημίου Κρήτης και συνεργαζόμενος ερευνητής του Ινστιτούτου Ηλεκτρονικής Δομής και </w:t>
      </w:r>
      <w:r>
        <w:rPr>
          <w:rFonts w:ascii="Times New Roman" w:eastAsia="Times New Roman" w:hAnsi="Times New Roman" w:cs="Times New Roman"/>
          <w:color w:val="000000"/>
          <w:lang w:val="el-GR"/>
        </w:rPr>
        <w:t>Λέιζερ (ΙΗΔΛ)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του ΙΤΕ</w:t>
      </w:r>
      <w:r>
        <w:rPr>
          <w:rFonts w:ascii="Times New Roman" w:eastAsia="Times New Roman" w:hAnsi="Times New Roman" w:cs="Times New Roman"/>
          <w:color w:val="000000"/>
          <w:lang w:val="el-GR"/>
        </w:rPr>
        <w:t>, κ.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Βασίλης Χαρμανδάρης</w:t>
      </w:r>
      <w:r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 ορίστηκε μέλος του Επιστημονικού Συμβουλίου του Εθνικού Ινστιτούτου Επιστημών </w:t>
      </w:r>
      <w:r>
        <w:rPr>
          <w:rFonts w:ascii="Times New Roman" w:eastAsia="Times New Roman" w:hAnsi="Times New Roman" w:cs="Times New Roman"/>
          <w:color w:val="000000"/>
          <w:lang w:val="el-GR"/>
        </w:rPr>
        <w:t>της Γης και Αστρονομίας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(</w:t>
      </w:r>
      <w:r w:rsidRPr="000A74C0">
        <w:rPr>
          <w:rFonts w:ascii="Times New Roman" w:hAnsi="Times New Roman" w:cs="Times New Roman"/>
          <w:lang w:val="en"/>
        </w:rPr>
        <w:t>National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Institute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for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Earth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Sciences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and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0A74C0">
        <w:rPr>
          <w:rFonts w:ascii="Times New Roman" w:hAnsi="Times New Roman" w:cs="Times New Roman"/>
          <w:lang w:val="en"/>
        </w:rPr>
        <w:t>Astronomy</w:t>
      </w:r>
      <w:r>
        <w:rPr>
          <w:rFonts w:ascii="Times New Roman" w:hAnsi="Times New Roman" w:cs="Times New Roman"/>
          <w:lang w:val="el-GR"/>
        </w:rPr>
        <w:t>,</w:t>
      </w:r>
      <w:r w:rsidRPr="000A74C0">
        <w:rPr>
          <w:rFonts w:ascii="Times New Roman" w:hAnsi="Times New Roman" w:cs="Times New Roman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000000"/>
        </w:rPr>
        <w:t>INSU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, </w:t>
      </w:r>
      <w:hyperlink r:id="rId7" w:history="1">
        <w:r w:rsidRPr="00D00CAD">
          <w:rPr>
            <w:rStyle w:val="-"/>
            <w:rFonts w:ascii="Times New Roman" w:eastAsia="Times New Roman" w:hAnsi="Times New Roman" w:cs="Times New Roman"/>
            <w:shd w:val="clear" w:color="auto" w:fill="FFFFFF"/>
            <w:lang w:val="el-GR"/>
          </w:rPr>
          <w:t>http://www.insu.cnrs.fr/en/node/4722</w:t>
        </w:r>
      </w:hyperlink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) της Γαλλίας </w:t>
      </w:r>
      <w:r>
        <w:rPr>
          <w:rFonts w:ascii="Times New Roman" w:eastAsia="Times New Roman" w:hAnsi="Times New Roman" w:cs="Times New Roman"/>
          <w:color w:val="000000"/>
          <w:lang w:val="el-GR"/>
        </w:rPr>
        <w:t>για την πεντα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ετία 2019-2024. Το </w:t>
      </w:r>
      <w:r w:rsidRPr="00D00CAD">
        <w:rPr>
          <w:rFonts w:ascii="Times New Roman" w:eastAsia="Times New Roman" w:hAnsi="Times New Roman" w:cs="Times New Roman"/>
          <w:color w:val="000000"/>
        </w:rPr>
        <w:t>INSU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είναι μια από τις </w:t>
      </w:r>
      <w:r>
        <w:rPr>
          <w:rFonts w:ascii="Times New Roman" w:eastAsia="Times New Roman" w:hAnsi="Times New Roman" w:cs="Times New Roman"/>
          <w:color w:val="000000"/>
          <w:lang w:val="el-GR"/>
        </w:rPr>
        <w:t>δέκα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διοικητικές διευθύνσεις του Εθνικού Κέντρου για την Επιστημονική Έρευνα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της Γαλλίας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(</w:t>
      </w:r>
      <w:r w:rsidRPr="00D00CAD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 xml:space="preserve">Centre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>N</w:t>
      </w:r>
      <w:r w:rsidRPr="00D00CAD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 xml:space="preserve">ational de la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>R</w:t>
      </w:r>
      <w:r w:rsidRPr="00D00CAD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 xml:space="preserve">echerche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>S</w:t>
      </w:r>
      <w:r w:rsidRPr="00D00CAD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fr-FR"/>
        </w:rPr>
        <w:t>cientifique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, 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</w:rPr>
        <w:t>CNRS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.  Το 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</w:rPr>
        <w:t>CNRS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είνα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ι ο μεγαλύτερος κρατικός ερ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ευνητικός οργανισμός στη Γαλλία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και ο μεγαλύτερος οργανισμός βασικής έρευνας στην Ευρώπη,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ο ο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πο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ίος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απασχολεί πάνω από 30.000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μέλη 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ερευνητικ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ού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προσωπικ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ού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, από τ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α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οποί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α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 xml:space="preserve"> περίπου 2.500 ανήκουν στο 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</w:rPr>
        <w:t>INSU</w:t>
      </w:r>
      <w:r w:rsidRPr="00D00CAD">
        <w:rPr>
          <w:rFonts w:ascii="Times New Roman" w:eastAsia="Times New Roman" w:hAnsi="Times New Roman" w:cs="Times New Roman"/>
          <w:color w:val="222222"/>
          <w:shd w:val="clear" w:color="auto" w:fill="FFFFFF"/>
          <w:lang w:val="el-GR"/>
        </w:rPr>
        <w:t>.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Το </w:t>
      </w:r>
      <w:proofErr w:type="spellStart"/>
      <w:r>
        <w:rPr>
          <w:rFonts w:ascii="Times New Roman" w:eastAsia="Times New Roman" w:hAnsi="Times New Roman" w:cs="Times New Roman"/>
          <w:color w:val="000000"/>
          <w:lang w:val="el-GR"/>
        </w:rPr>
        <w:t>εικοσιτετραμελές</w:t>
      </w:r>
      <w:proofErr w:type="spellEnd"/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Επιστημονικό Συμβούλιο έχει συμβουλευτικό ρόλο προς τον </w:t>
      </w:r>
      <w:r>
        <w:rPr>
          <w:rFonts w:ascii="Times New Roman" w:eastAsia="Times New Roman" w:hAnsi="Times New Roman" w:cs="Times New Roman"/>
          <w:color w:val="000000"/>
          <w:lang w:val="el-GR"/>
        </w:rPr>
        <w:t>Δ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ιευθυντή του INSU. </w:t>
      </w:r>
      <w:r w:rsidRPr="00D00CAD">
        <w:rPr>
          <w:rFonts w:ascii="Times New Roman" w:eastAsia="Times New Roman" w:hAnsi="Times New Roman" w:cs="Times New Roman"/>
          <w:color w:val="000000"/>
        </w:rPr>
        <w:t>O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καθηγητής Χαρμανδάρης είναι ένα από τα 3 μόλις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μέλη του Συμβουλίου που προέρχονται από ερευνητικούς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οργανισμ</w:t>
      </w:r>
      <w:r>
        <w:rPr>
          <w:rFonts w:ascii="Times New Roman" w:eastAsia="Times New Roman" w:hAnsi="Times New Roman" w:cs="Times New Roman"/>
          <w:color w:val="000000"/>
          <w:lang w:val="el-GR"/>
        </w:rPr>
        <w:t>ούς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εκτός Γαλλίας</w:t>
      </w:r>
      <w:r w:rsidRPr="00535950">
        <w:rPr>
          <w:rFonts w:ascii="Times New Roman" w:eastAsia="Times New Roman" w:hAnsi="Times New Roman" w:cs="Times New Roman"/>
          <w:color w:val="000000"/>
          <w:lang w:val="el-GR"/>
        </w:rPr>
        <w:t>.</w:t>
      </w:r>
    </w:p>
    <w:p w:rsidR="00683D6E" w:rsidRDefault="00683D6E" w:rsidP="00683D6E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>Παράλληλα, ο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κ</w:t>
      </w:r>
      <w:r>
        <w:rPr>
          <w:rFonts w:ascii="Times New Roman" w:eastAsia="Times New Roman" w:hAnsi="Times New Roman" w:cs="Times New Roman"/>
          <w:color w:val="000000"/>
          <w:lang w:val="el-GR"/>
        </w:rPr>
        <w:t>.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Χαρμανδάρης </w:t>
      </w:r>
      <w:r w:rsidRPr="00D00CAD">
        <w:rPr>
          <w:rFonts w:ascii="Times New Roman" w:eastAsia="Times New Roman" w:hAnsi="Times New Roman" w:cs="Times New Roman"/>
          <w:color w:val="000000"/>
          <w:lang w:val="el-GR"/>
        </w:rPr>
        <w:t xml:space="preserve">εξελέγη μέλος της Ομάδας Εργασίας Αστρονομίας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(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Astronomy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Working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Group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,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AWG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,</w:t>
      </w:r>
      <w:r w:rsidRPr="00056528">
        <w:rPr>
          <w:rFonts w:ascii="Times New Roman" w:hAnsi="Times New Roman" w:cs="Times New Roman"/>
          <w:lang w:val="el-GR"/>
        </w:rPr>
        <w:t xml:space="preserve"> </w:t>
      </w:r>
      <w:hyperlink r:id="rId8" w:history="1">
        <w:r w:rsidRPr="00D00CAD">
          <w:rPr>
            <w:rStyle w:val="-"/>
            <w:rFonts w:ascii="Times New Roman" w:eastAsia="Times New Roman" w:hAnsi="Times New Roman" w:cs="Times New Roman"/>
            <w:shd w:val="clear" w:color="auto" w:fill="FFFFFF"/>
            <w:lang w:val="el-GR"/>
          </w:rPr>
          <w:t>https://www.cosmos.esa.int/web/awg/home</w:t>
        </w:r>
      </w:hyperlink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) του Ευρωπαϊκού Οργανισμού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Διαστήματος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European</w:t>
      </w:r>
      <w:r w:rsidRPr="00E96CC2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Space</w:t>
      </w:r>
      <w:r w:rsidRPr="00E96CC2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Agency</w:t>
      </w:r>
      <w:r w:rsidRPr="00E96CC2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,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ESA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)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, για την τριετία 2019-2021.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To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AWG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έχει συμβουλευτικό ρόλο επί επιστημονικών θεμάτων κυρίως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προς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την Συμβουλευτική Επιτροπή Διαστημικών Επιστημών (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Space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Science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Advisory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Committee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,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SSAC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). Τα μέλη του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AWG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είναι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>Ε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πιστήμονες από τις χώρες-μέλη της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ESA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με εξειδίκευση στις επιστημονικές περιοχές που καλύπτονται από το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AWG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. Ο καθηγητής Χαρμανδάρης είναι το μόνο μέλος του 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</w:rPr>
        <w:t>AWG</w:t>
      </w:r>
      <w:r w:rsidRPr="00D00CAD"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  <w:t xml:space="preserve"> που προέρχεται από την Ελλάδα. </w:t>
      </w:r>
    </w:p>
    <w:p w:rsidR="00683D6E" w:rsidRPr="00BA1DE3" w:rsidRDefault="00683D6E" w:rsidP="00683D6E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l-GR"/>
        </w:rPr>
      </w:pPr>
      <w:r w:rsidRPr="00BA1DE3">
        <w:rPr>
          <w:rFonts w:ascii="Times New Roman" w:hAnsi="Times New Roman" w:cs="Times New Roman"/>
          <w:lang w:val="el-GR"/>
        </w:rPr>
        <w:t>Οι διακρίσεις αυτές αποτελούν μία ακόμη διεθνή αναγνώριση του υψηλού ερευνητικού επιπέδου που χαρακτηρίζει τ</w:t>
      </w:r>
      <w:r>
        <w:rPr>
          <w:rFonts w:ascii="Times New Roman" w:hAnsi="Times New Roman" w:cs="Times New Roman"/>
          <w:lang w:val="el-GR"/>
        </w:rPr>
        <w:t xml:space="preserve">α μέλη της ομάδας Αστροφυσικής </w:t>
      </w:r>
      <w:r w:rsidRPr="00BA1DE3">
        <w:rPr>
          <w:rFonts w:ascii="Times New Roman" w:hAnsi="Times New Roman" w:cs="Times New Roman"/>
          <w:lang w:val="el-GR"/>
        </w:rPr>
        <w:t>το</w:t>
      </w:r>
      <w:r>
        <w:rPr>
          <w:rFonts w:ascii="Times New Roman" w:hAnsi="Times New Roman" w:cs="Times New Roman"/>
          <w:lang w:val="el-GR"/>
        </w:rPr>
        <w:t xml:space="preserve">υ ΙΗΔΛ-ΙΤΕ και </w:t>
      </w:r>
      <w:r w:rsidRPr="00BA1DE3">
        <w:rPr>
          <w:rFonts w:ascii="Times New Roman" w:hAnsi="Times New Roman" w:cs="Times New Roman"/>
          <w:lang w:val="el-GR"/>
        </w:rPr>
        <w:t>το</w:t>
      </w:r>
      <w:r>
        <w:rPr>
          <w:rFonts w:ascii="Times New Roman" w:hAnsi="Times New Roman" w:cs="Times New Roman"/>
          <w:lang w:val="el-GR"/>
        </w:rPr>
        <w:t>υ</w:t>
      </w:r>
      <w:r w:rsidRPr="00BA1DE3">
        <w:rPr>
          <w:rFonts w:ascii="Times New Roman" w:hAnsi="Times New Roman" w:cs="Times New Roman"/>
          <w:lang w:val="el-GR"/>
        </w:rPr>
        <w:t xml:space="preserve"> Τμήμα</w:t>
      </w:r>
      <w:r>
        <w:rPr>
          <w:rFonts w:ascii="Times New Roman" w:hAnsi="Times New Roman" w:cs="Times New Roman"/>
          <w:lang w:val="el-GR"/>
        </w:rPr>
        <w:t>τος</w:t>
      </w:r>
      <w:r w:rsidRPr="00BA1DE3">
        <w:rPr>
          <w:rFonts w:ascii="Times New Roman" w:hAnsi="Times New Roman" w:cs="Times New Roman"/>
          <w:lang w:val="el-GR"/>
        </w:rPr>
        <w:t xml:space="preserve"> Φυσικής του Παν. Κρήτης.  Η ίδρυση και επικείμενη λειτουργία του νέου Ι</w:t>
      </w:r>
      <w:r>
        <w:rPr>
          <w:rFonts w:ascii="Times New Roman" w:hAnsi="Times New Roman" w:cs="Times New Roman"/>
          <w:lang w:val="el-GR"/>
        </w:rPr>
        <w:t>νστιτούτου Αστροφυσικής του ΙΤΕ</w:t>
      </w:r>
      <w:r w:rsidRPr="00BA1DE3">
        <w:rPr>
          <w:rFonts w:ascii="Times New Roman" w:hAnsi="Times New Roman" w:cs="Times New Roman"/>
          <w:lang w:val="el-GR"/>
        </w:rPr>
        <w:t xml:space="preserve"> θα δώσει ακόμη περισσότερες δυνατότητες στην προσέλκυση νέων, υψηλής ποιότητας, ερευνητών και θα συνεισφέρει απτά στην διεθνή καταξίωση του ΙΤΕ και την ανάπτυξη της έρευνας στη χώρα μας.</w:t>
      </w:r>
    </w:p>
    <w:p w:rsidR="00635710" w:rsidRPr="00683D6E" w:rsidRDefault="00635710" w:rsidP="00890714">
      <w:pPr>
        <w:rPr>
          <w:lang w:val="el-GR"/>
        </w:rPr>
      </w:pPr>
    </w:p>
    <w:sectPr w:rsidR="00635710" w:rsidRPr="00683D6E" w:rsidSect="00B659C8">
      <w:head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AE" w:rsidRDefault="00D830AE" w:rsidP="001B0C86">
      <w:pPr>
        <w:spacing w:after="0" w:line="240" w:lineRule="auto"/>
      </w:pPr>
      <w:r>
        <w:separator/>
      </w:r>
    </w:p>
  </w:endnote>
  <w:endnote w:type="continuationSeparator" w:id="0">
    <w:p w:rsidR="00D830AE" w:rsidRDefault="00D830AE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B659C8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50C0DE56" wp14:editId="121E7285">
          <wp:simplePos x="0" y="0"/>
          <wp:positionH relativeFrom="page">
            <wp:align>right</wp:align>
          </wp:positionH>
          <wp:positionV relativeFrom="page">
            <wp:posOffset>9489440</wp:posOffset>
          </wp:positionV>
          <wp:extent cx="7917815" cy="1554480"/>
          <wp:effectExtent l="0" t="0" r="6985" b="7620"/>
          <wp:wrapTight wrapText="bothSides">
            <wp:wrapPolygon edited="0">
              <wp:start x="0" y="0"/>
              <wp:lineTo x="0" y="21441"/>
              <wp:lineTo x="21567" y="21441"/>
              <wp:lineTo x="21567" y="0"/>
              <wp:lineTo x="0" y="0"/>
            </wp:wrapPolygon>
          </wp:wrapTight>
          <wp:docPr id="3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781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AE" w:rsidRDefault="00D830AE" w:rsidP="001B0C86">
      <w:pPr>
        <w:spacing w:after="0" w:line="240" w:lineRule="auto"/>
      </w:pPr>
      <w:r>
        <w:separator/>
      </w:r>
    </w:p>
  </w:footnote>
  <w:footnote w:type="continuationSeparator" w:id="0">
    <w:p w:rsidR="00D830AE" w:rsidRDefault="00D830AE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</w:p>
  <w:p w:rsidR="001B0C86" w:rsidRDefault="001B0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39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1017D7"/>
    <w:rsid w:val="001440D9"/>
    <w:rsid w:val="001B0C86"/>
    <w:rsid w:val="001B5CAF"/>
    <w:rsid w:val="00263126"/>
    <w:rsid w:val="002638F8"/>
    <w:rsid w:val="00295ACF"/>
    <w:rsid w:val="002B05A9"/>
    <w:rsid w:val="00335C9A"/>
    <w:rsid w:val="003647D2"/>
    <w:rsid w:val="003E5E09"/>
    <w:rsid w:val="0040261E"/>
    <w:rsid w:val="00420073"/>
    <w:rsid w:val="004629A7"/>
    <w:rsid w:val="0048164F"/>
    <w:rsid w:val="00493599"/>
    <w:rsid w:val="004F6E49"/>
    <w:rsid w:val="00554711"/>
    <w:rsid w:val="00560B64"/>
    <w:rsid w:val="00592048"/>
    <w:rsid w:val="006132E6"/>
    <w:rsid w:val="00635710"/>
    <w:rsid w:val="00674D6B"/>
    <w:rsid w:val="00683D6E"/>
    <w:rsid w:val="00684377"/>
    <w:rsid w:val="006D303C"/>
    <w:rsid w:val="00706131"/>
    <w:rsid w:val="00706671"/>
    <w:rsid w:val="007621D3"/>
    <w:rsid w:val="0083582A"/>
    <w:rsid w:val="00890714"/>
    <w:rsid w:val="008A7551"/>
    <w:rsid w:val="008E152B"/>
    <w:rsid w:val="00926163"/>
    <w:rsid w:val="00937314"/>
    <w:rsid w:val="00971FEA"/>
    <w:rsid w:val="00987DE3"/>
    <w:rsid w:val="00A1049D"/>
    <w:rsid w:val="00A127CE"/>
    <w:rsid w:val="00A1380D"/>
    <w:rsid w:val="00A16E77"/>
    <w:rsid w:val="00A90726"/>
    <w:rsid w:val="00AA7A3B"/>
    <w:rsid w:val="00AD0637"/>
    <w:rsid w:val="00AE0112"/>
    <w:rsid w:val="00B00927"/>
    <w:rsid w:val="00B05B1A"/>
    <w:rsid w:val="00B2777B"/>
    <w:rsid w:val="00B31202"/>
    <w:rsid w:val="00B36E78"/>
    <w:rsid w:val="00B659C8"/>
    <w:rsid w:val="00BA62C7"/>
    <w:rsid w:val="00BF7DD5"/>
    <w:rsid w:val="00C240EB"/>
    <w:rsid w:val="00C745C9"/>
    <w:rsid w:val="00C9180A"/>
    <w:rsid w:val="00CA339F"/>
    <w:rsid w:val="00CD2D38"/>
    <w:rsid w:val="00CE2B4E"/>
    <w:rsid w:val="00CE50A7"/>
    <w:rsid w:val="00D035F0"/>
    <w:rsid w:val="00D30A7D"/>
    <w:rsid w:val="00D7488A"/>
    <w:rsid w:val="00D830AE"/>
    <w:rsid w:val="00DA3644"/>
    <w:rsid w:val="00DA42DB"/>
    <w:rsid w:val="00DB6E82"/>
    <w:rsid w:val="00DC190D"/>
    <w:rsid w:val="00DC30B7"/>
    <w:rsid w:val="00E105B0"/>
    <w:rsid w:val="00E27BF0"/>
    <w:rsid w:val="00E651F4"/>
    <w:rsid w:val="00EA58EA"/>
    <w:rsid w:val="00EE0674"/>
    <w:rsid w:val="00F01574"/>
    <w:rsid w:val="00F45217"/>
    <w:rsid w:val="00F46696"/>
    <w:rsid w:val="00F60350"/>
    <w:rsid w:val="00FB1FF2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38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0C86"/>
  </w:style>
  <w:style w:type="paragraph" w:styleId="a5">
    <w:name w:val="footer"/>
    <w:basedOn w:val="a"/>
    <w:link w:val="Char1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B0C86"/>
  </w:style>
  <w:style w:type="character" w:customStyle="1" w:styleId="apple-converted-space">
    <w:name w:val="apple-converted-space"/>
    <w:basedOn w:val="a0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longtext">
    <w:name w:val="long_text"/>
    <w:basedOn w:val="a0"/>
    <w:rsid w:val="00635710"/>
  </w:style>
  <w:style w:type="paragraph" w:styleId="-HTML">
    <w:name w:val="HTML Preformatted"/>
    <w:basedOn w:val="a"/>
    <w:link w:val="-HTMLChar"/>
    <w:uiPriority w:val="99"/>
    <w:unhideWhenUsed/>
    <w:rsid w:val="0063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357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s.esa.int/web/awg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u.cnrs.fr/en/node/47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7F8D-5DC3-4448-94A9-E1E680AF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Christos tsoumplekas</cp:lastModifiedBy>
  <cp:revision>2</cp:revision>
  <dcterms:created xsi:type="dcterms:W3CDTF">2019-01-07T09:16:00Z</dcterms:created>
  <dcterms:modified xsi:type="dcterms:W3CDTF">2019-01-07T09:16:00Z</dcterms:modified>
</cp:coreProperties>
</file>