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B4" w:rsidRDefault="007327B4" w:rsidP="007327B4">
      <w:pPr>
        <w:jc w:val="right"/>
      </w:pPr>
      <w:r>
        <w:tab/>
      </w:r>
    </w:p>
    <w:p w:rsidR="006E0C50" w:rsidRDefault="00B03434" w:rsidP="007327B4">
      <w:pPr>
        <w:jc w:val="right"/>
        <w:rPr>
          <w:rFonts w:cstheme="minorHAnsi"/>
          <w:b/>
        </w:rPr>
      </w:pPr>
      <w:r>
        <w:rPr>
          <w:rFonts w:cstheme="minorHAnsi"/>
          <w:b/>
        </w:rPr>
        <w:t xml:space="preserve">Ηράκλειο </w:t>
      </w:r>
      <w:r w:rsidR="006F30FA">
        <w:rPr>
          <w:rFonts w:cstheme="minorHAnsi"/>
          <w:b/>
          <w:lang w:val="en-US"/>
        </w:rPr>
        <w:t>19</w:t>
      </w:r>
      <w:r>
        <w:rPr>
          <w:rFonts w:cstheme="minorHAnsi"/>
          <w:b/>
        </w:rPr>
        <w:t>/11/2020</w:t>
      </w:r>
    </w:p>
    <w:p w:rsidR="00B03434" w:rsidRDefault="00B03434" w:rsidP="007327B4">
      <w:pPr>
        <w:jc w:val="right"/>
        <w:rPr>
          <w:rFonts w:cstheme="minorHAnsi"/>
          <w:b/>
        </w:rPr>
      </w:pPr>
    </w:p>
    <w:p w:rsidR="00B03434" w:rsidRDefault="00B03434" w:rsidP="00B03434">
      <w:pPr>
        <w:jc w:val="center"/>
        <w:rPr>
          <w:rFonts w:cstheme="minorHAnsi"/>
          <w:b/>
        </w:rPr>
      </w:pPr>
      <w:r>
        <w:rPr>
          <w:rFonts w:cstheme="minorHAnsi"/>
          <w:b/>
        </w:rPr>
        <w:t>ΔΕΛΤΙΟ ΤΥΠΟΥ</w:t>
      </w:r>
    </w:p>
    <w:p w:rsidR="00B03434" w:rsidRDefault="00B03434" w:rsidP="00B03434">
      <w:pPr>
        <w:jc w:val="center"/>
        <w:rPr>
          <w:rFonts w:cstheme="minorHAnsi"/>
          <w:b/>
        </w:rPr>
      </w:pPr>
    </w:p>
    <w:p w:rsidR="006F30FA" w:rsidRDefault="006F30FA" w:rsidP="006F30FA">
      <w:pPr>
        <w:pStyle w:val="Web"/>
        <w:spacing w:before="140" w:beforeAutospacing="0" w:after="60"/>
      </w:pPr>
      <w:r>
        <w:rPr>
          <w:rFonts w:ascii="Verdana" w:hAnsi="Verdana"/>
          <w:b/>
          <w:bCs/>
          <w:color w:val="303030"/>
          <w:sz w:val="17"/>
          <w:szCs w:val="17"/>
        </w:rPr>
        <w:t>Βραβείο Εξαίρετης Πανεπιστημιακής Διδασκαλίας εις μνήμην Β. Ξανθόπουλου – </w:t>
      </w:r>
    </w:p>
    <w:p w:rsidR="006F30FA" w:rsidRDefault="006F30FA" w:rsidP="006F30FA">
      <w:pPr>
        <w:pStyle w:val="Web"/>
        <w:spacing w:before="140" w:beforeAutospacing="0" w:after="60"/>
      </w:pPr>
      <w:proofErr w:type="spellStart"/>
      <w:r>
        <w:rPr>
          <w:rFonts w:ascii="Verdana" w:hAnsi="Verdana"/>
          <w:b/>
          <w:bCs/>
          <w:color w:val="303030"/>
          <w:sz w:val="17"/>
          <w:szCs w:val="17"/>
        </w:rPr>
        <w:t>Στ</w:t>
      </w:r>
      <w:proofErr w:type="spellEnd"/>
      <w:r>
        <w:rPr>
          <w:rFonts w:ascii="Verdana" w:hAnsi="Verdana"/>
          <w:b/>
          <w:bCs/>
          <w:color w:val="303030"/>
          <w:sz w:val="17"/>
          <w:szCs w:val="17"/>
        </w:rPr>
        <w:t>. Πνευματικού του Ιδρύματος Τεχνολογίας &amp; Έρευνας (ΙΤΕ) 2020</w:t>
      </w:r>
    </w:p>
    <w:p w:rsidR="006F30FA" w:rsidRDefault="006F30FA" w:rsidP="006F30FA"/>
    <w:p w:rsidR="006F30FA" w:rsidRDefault="006F30FA" w:rsidP="006F30FA">
      <w:pPr>
        <w:pStyle w:val="Web"/>
        <w:spacing w:before="140" w:beforeAutospacing="0" w:after="60"/>
      </w:pPr>
      <w:r>
        <w:rPr>
          <w:rFonts w:ascii="Verdana" w:hAnsi="Verdana"/>
          <w:color w:val="303030"/>
          <w:sz w:val="17"/>
          <w:szCs w:val="17"/>
        </w:rPr>
        <w:t xml:space="preserve">Η Επιτροπή Βραβείου Εξαίρετης Πανεπιστημιακής Διδασκαλίας αποφάσισε να απονείμει το φετινό Βραβείο Εξαίρετης Πανεπιστημιακής Διδασκαλίας εις μνήμην των Βασίλη Ξανθόπουλου και Στέφανου Πνευματικού, στον ομότιμο καθηγητή του Τμήματος Βιολογίας του Πανεπιστημίου Κρήτης, κ. </w:t>
      </w:r>
      <w:r>
        <w:rPr>
          <w:rFonts w:ascii="Verdana" w:hAnsi="Verdana"/>
          <w:b/>
          <w:bCs/>
          <w:color w:val="303030"/>
          <w:sz w:val="17"/>
          <w:szCs w:val="17"/>
        </w:rPr>
        <w:t xml:space="preserve">Ελευθέριο </w:t>
      </w:r>
      <w:proofErr w:type="spellStart"/>
      <w:r>
        <w:rPr>
          <w:rFonts w:ascii="Verdana" w:hAnsi="Verdana"/>
          <w:b/>
          <w:bCs/>
          <w:color w:val="303030"/>
          <w:sz w:val="17"/>
          <w:szCs w:val="17"/>
        </w:rPr>
        <w:t>Ζούρο</w:t>
      </w:r>
      <w:proofErr w:type="spellEnd"/>
      <w:r>
        <w:rPr>
          <w:rFonts w:ascii="Verdana" w:hAnsi="Verdana"/>
          <w:color w:val="303030"/>
          <w:sz w:val="17"/>
          <w:szCs w:val="17"/>
        </w:rPr>
        <w:t>.</w:t>
      </w:r>
      <w:r>
        <w:rPr>
          <w:rFonts w:ascii="Verdana" w:hAnsi="Verdana"/>
          <w:i/>
          <w:iCs/>
          <w:color w:val="303030"/>
          <w:sz w:val="17"/>
          <w:szCs w:val="17"/>
        </w:rPr>
        <w:t> </w:t>
      </w:r>
    </w:p>
    <w:p w:rsidR="006F30FA" w:rsidRDefault="006F30FA" w:rsidP="006F30FA">
      <w:pPr>
        <w:pStyle w:val="Web"/>
        <w:spacing w:before="140" w:beforeAutospacing="0" w:after="60"/>
      </w:pPr>
      <w:bookmarkStart w:id="0" w:name="_GoBack"/>
      <w:bookmarkEnd w:id="0"/>
      <w:r>
        <w:rPr>
          <w:rFonts w:ascii="Verdana" w:hAnsi="Verdana"/>
          <w:color w:val="303030"/>
          <w:sz w:val="17"/>
          <w:szCs w:val="17"/>
        </w:rPr>
        <w:t>Η ημερομηνία τελετής, λόγω της πανδημίας, θα ανακοινωθεί σε μεταγενέστερο χρόνο.</w:t>
      </w:r>
    </w:p>
    <w:p w:rsidR="006F30FA" w:rsidRDefault="006F30FA" w:rsidP="006F30FA">
      <w:pPr>
        <w:pStyle w:val="Web"/>
        <w:spacing w:before="140" w:beforeAutospacing="0" w:after="60"/>
      </w:pPr>
      <w:r>
        <w:rPr>
          <w:rFonts w:ascii="Verdana" w:hAnsi="Verdana"/>
          <w:color w:val="303030"/>
          <w:sz w:val="17"/>
          <w:szCs w:val="17"/>
        </w:rPr>
        <w:t xml:space="preserve">Ο Λευτέρης </w:t>
      </w:r>
      <w:proofErr w:type="spellStart"/>
      <w:r>
        <w:rPr>
          <w:rFonts w:ascii="Verdana" w:hAnsi="Verdana"/>
          <w:color w:val="303030"/>
          <w:sz w:val="17"/>
          <w:szCs w:val="17"/>
        </w:rPr>
        <w:t>Ζούρος</w:t>
      </w:r>
      <w:proofErr w:type="spellEnd"/>
      <w:r>
        <w:rPr>
          <w:rFonts w:ascii="Verdana" w:hAnsi="Verdana"/>
          <w:color w:val="303030"/>
          <w:sz w:val="17"/>
          <w:szCs w:val="17"/>
        </w:rPr>
        <w:t xml:space="preserve"> έλαβε διδακτορικά διπλώματα από το Γεωπονικό Πανεπιστήμιο Αθηνών και το Πανεπιστήμιο του </w:t>
      </w:r>
      <w:proofErr w:type="spellStart"/>
      <w:r>
        <w:rPr>
          <w:rFonts w:ascii="Verdana" w:hAnsi="Verdana"/>
          <w:color w:val="303030"/>
          <w:sz w:val="17"/>
          <w:szCs w:val="17"/>
        </w:rPr>
        <w:t>Σικάγου</w:t>
      </w:r>
      <w:proofErr w:type="spellEnd"/>
      <w:r>
        <w:rPr>
          <w:rFonts w:ascii="Verdana" w:hAnsi="Verdana"/>
          <w:color w:val="303030"/>
          <w:sz w:val="17"/>
          <w:szCs w:val="17"/>
        </w:rPr>
        <w:t xml:space="preserve">. Δίδαξε γενετική και εξελικτική Βιολογία στο Πανεπιστήμιο </w:t>
      </w:r>
      <w:proofErr w:type="spellStart"/>
      <w:r>
        <w:rPr>
          <w:rFonts w:ascii="Verdana" w:hAnsi="Verdana"/>
          <w:color w:val="303030"/>
          <w:sz w:val="17"/>
          <w:szCs w:val="17"/>
        </w:rPr>
        <w:t>Dalhousie</w:t>
      </w:r>
      <w:proofErr w:type="spellEnd"/>
      <w:r>
        <w:rPr>
          <w:rFonts w:ascii="Verdana" w:hAnsi="Verdana"/>
          <w:color w:val="303030"/>
          <w:sz w:val="17"/>
          <w:szCs w:val="17"/>
        </w:rPr>
        <w:t xml:space="preserve"> του Καναδά και στο Πανεπιστήμιο Κρήτης. Διετέλεσε Διευθυντής του Ινστιτούτου Θαλάσσιας Βιολογίας Κρήτης. Υπήρξε μέλος της Εκδοτικής Επιτροπής των περιοδικών </w:t>
      </w:r>
      <w:proofErr w:type="spellStart"/>
      <w:r>
        <w:rPr>
          <w:rFonts w:ascii="Verdana" w:hAnsi="Verdana"/>
          <w:color w:val="303030"/>
          <w:sz w:val="17"/>
          <w:szCs w:val="17"/>
        </w:rPr>
        <w:t>Evolution</w:t>
      </w:r>
      <w:proofErr w:type="spellEnd"/>
      <w:r>
        <w:rPr>
          <w:rFonts w:ascii="Verdana" w:hAnsi="Verdana"/>
          <w:color w:val="303030"/>
          <w:sz w:val="17"/>
          <w:szCs w:val="17"/>
        </w:rPr>
        <w:t xml:space="preserve">, </w:t>
      </w:r>
      <w:proofErr w:type="spellStart"/>
      <w:r>
        <w:rPr>
          <w:rFonts w:ascii="Verdana" w:hAnsi="Verdana"/>
          <w:color w:val="303030"/>
          <w:sz w:val="17"/>
          <w:szCs w:val="17"/>
        </w:rPr>
        <w:t>Molecular</w:t>
      </w:r>
      <w:proofErr w:type="spellEnd"/>
      <w:r>
        <w:rPr>
          <w:rFonts w:ascii="Verdana" w:hAnsi="Verdana"/>
          <w:color w:val="303030"/>
          <w:sz w:val="17"/>
          <w:szCs w:val="17"/>
        </w:rPr>
        <w:t xml:space="preserve"> </w:t>
      </w:r>
      <w:proofErr w:type="spellStart"/>
      <w:r>
        <w:rPr>
          <w:rFonts w:ascii="Verdana" w:hAnsi="Verdana"/>
          <w:color w:val="303030"/>
          <w:sz w:val="17"/>
          <w:szCs w:val="17"/>
        </w:rPr>
        <w:t>Biology</w:t>
      </w:r>
      <w:proofErr w:type="spellEnd"/>
      <w:r>
        <w:rPr>
          <w:rFonts w:ascii="Verdana" w:hAnsi="Verdana"/>
          <w:color w:val="303030"/>
          <w:sz w:val="17"/>
          <w:szCs w:val="17"/>
        </w:rPr>
        <w:t xml:space="preserve"> and </w:t>
      </w:r>
      <w:proofErr w:type="spellStart"/>
      <w:r>
        <w:rPr>
          <w:rFonts w:ascii="Verdana" w:hAnsi="Verdana"/>
          <w:color w:val="303030"/>
          <w:sz w:val="17"/>
          <w:szCs w:val="17"/>
        </w:rPr>
        <w:t>Evolution</w:t>
      </w:r>
      <w:proofErr w:type="spellEnd"/>
      <w:r>
        <w:rPr>
          <w:rFonts w:ascii="Verdana" w:hAnsi="Verdana"/>
          <w:color w:val="303030"/>
          <w:sz w:val="17"/>
          <w:szCs w:val="17"/>
        </w:rPr>
        <w:t xml:space="preserve"> και </w:t>
      </w:r>
      <w:proofErr w:type="spellStart"/>
      <w:r>
        <w:rPr>
          <w:rFonts w:ascii="Verdana" w:hAnsi="Verdana"/>
          <w:color w:val="303030"/>
          <w:sz w:val="17"/>
          <w:szCs w:val="17"/>
        </w:rPr>
        <w:t>Marine</w:t>
      </w:r>
      <w:proofErr w:type="spellEnd"/>
      <w:r>
        <w:rPr>
          <w:rFonts w:ascii="Verdana" w:hAnsi="Verdana"/>
          <w:color w:val="303030"/>
          <w:sz w:val="17"/>
          <w:szCs w:val="17"/>
        </w:rPr>
        <w:t xml:space="preserve"> </w:t>
      </w:r>
      <w:proofErr w:type="spellStart"/>
      <w:r>
        <w:rPr>
          <w:rFonts w:ascii="Verdana" w:hAnsi="Verdana"/>
          <w:color w:val="303030"/>
          <w:sz w:val="17"/>
          <w:szCs w:val="17"/>
        </w:rPr>
        <w:t>Genomics</w:t>
      </w:r>
      <w:proofErr w:type="spellEnd"/>
      <w:r>
        <w:rPr>
          <w:rFonts w:ascii="Verdana" w:hAnsi="Verdana"/>
          <w:color w:val="303030"/>
          <w:sz w:val="17"/>
          <w:szCs w:val="17"/>
        </w:rPr>
        <w:t>. </w:t>
      </w:r>
    </w:p>
    <w:p w:rsidR="006F30FA" w:rsidRDefault="006F30FA" w:rsidP="006F30FA">
      <w:pPr>
        <w:pStyle w:val="Web"/>
        <w:spacing w:before="240" w:beforeAutospacing="0" w:after="240"/>
      </w:pPr>
      <w:r>
        <w:rPr>
          <w:rFonts w:ascii="Verdana" w:hAnsi="Verdana"/>
          <w:color w:val="303030"/>
          <w:sz w:val="17"/>
          <w:szCs w:val="17"/>
        </w:rPr>
        <w:t xml:space="preserve">Είναι ομότιμος καθηγητής του Πανεπιστημίου Κρήτης και </w:t>
      </w:r>
      <w:proofErr w:type="spellStart"/>
      <w:r>
        <w:rPr>
          <w:rFonts w:ascii="Verdana" w:hAnsi="Verdana"/>
          <w:color w:val="303030"/>
          <w:sz w:val="17"/>
          <w:szCs w:val="17"/>
        </w:rPr>
        <w:t>αντεπιστέλλον</w:t>
      </w:r>
      <w:proofErr w:type="spellEnd"/>
      <w:r>
        <w:rPr>
          <w:rFonts w:ascii="Verdana" w:hAnsi="Verdana"/>
          <w:color w:val="303030"/>
          <w:sz w:val="17"/>
          <w:szCs w:val="17"/>
        </w:rPr>
        <w:t xml:space="preserve"> μέλος της Ακαδημίας Αθηνών. Το βιβλίο του «Ας συμφιλιωθούμε με τον Δαρβίνο» κυκλοφορεί από τις Πανεπιστημιακές Εκδόσεις Κρήτης. Είναι ιδρυτής και υπεύθυνος της σειράς διαλέξεων για το ευρύτερο κοινό «Δαρβινικές Δευτέρες» που έχουν συμπληρώσει 10 έτη και αριθμούν πάνω από 60 συναντήσεις. </w:t>
      </w:r>
    </w:p>
    <w:p w:rsidR="006F30FA" w:rsidRDefault="006F30FA" w:rsidP="006F30FA">
      <w:pPr>
        <w:pStyle w:val="Web"/>
        <w:spacing w:before="240" w:beforeAutospacing="0" w:after="240"/>
      </w:pPr>
      <w:r>
        <w:rPr>
          <w:rFonts w:ascii="Verdana" w:hAnsi="Verdana"/>
          <w:color w:val="303030"/>
          <w:sz w:val="17"/>
          <w:szCs w:val="17"/>
        </w:rPr>
        <w:t>Επίσης είναι συνιδρυτής και πρόεδρος του ΔΣ της Ελληνικής Εξελικτικής Εταιρείας (</w:t>
      </w:r>
      <w:proofErr w:type="spellStart"/>
      <w:r>
        <w:rPr>
          <w:rFonts w:ascii="Verdana" w:hAnsi="Verdana"/>
          <w:color w:val="303030"/>
          <w:sz w:val="17"/>
          <w:szCs w:val="17"/>
        </w:rPr>
        <w:t>ΕλΕξΕ</w:t>
      </w:r>
      <w:proofErr w:type="spellEnd"/>
      <w:r>
        <w:rPr>
          <w:rFonts w:ascii="Verdana" w:hAnsi="Verdana"/>
          <w:color w:val="303030"/>
          <w:sz w:val="17"/>
          <w:szCs w:val="17"/>
        </w:rPr>
        <w:t>). Έχει γράψει πάνω από 120 άρθρα και δημοσιεύματα σε λόγια περιοδικά και στον ημερήσιο τύπο, έχει δώσει πάνω από 80 διαλέξεις για το ευρύτερο κοινό και έχει συμμετάσχει σε διάφορες ραδιοφωνικές και τηλεοπτικές παρουσιάσεις και συνεντεύξεις. </w:t>
      </w:r>
    </w:p>
    <w:p w:rsidR="006F30FA" w:rsidRDefault="006F30FA" w:rsidP="006F30FA">
      <w:pPr>
        <w:pStyle w:val="Web"/>
        <w:spacing w:before="140" w:beforeAutospacing="0" w:after="60"/>
      </w:pPr>
      <w:r>
        <w:rPr>
          <w:rFonts w:ascii="Verdana" w:hAnsi="Verdana"/>
          <w:color w:val="303030"/>
          <w:sz w:val="17"/>
          <w:szCs w:val="17"/>
        </w:rPr>
        <w:t>Φέτος συμπληρώνονται τριάντα χρόνια από τη θέσπιση του Βραβείου Εξαίρετης Πανεπιστημιακής Διδασκαλίας που είναι ο μοναδικός θεσμός στην Ελλάδα που επιβραβεύει κάθε χρόνο την αριστεία και την αφοσίωση ακαδημαϊκών δασκάλων στην Πανεπιστημιακή Διδασκαλία.</w:t>
      </w:r>
    </w:p>
    <w:p w:rsidR="006F30FA" w:rsidRDefault="006F30FA" w:rsidP="006F30FA">
      <w:pPr>
        <w:pStyle w:val="Web"/>
        <w:spacing w:before="140" w:beforeAutospacing="0" w:after="60"/>
      </w:pPr>
      <w:r>
        <w:rPr>
          <w:rFonts w:ascii="Verdana" w:hAnsi="Verdana"/>
          <w:color w:val="303030"/>
          <w:sz w:val="17"/>
          <w:szCs w:val="17"/>
        </w:rPr>
        <w:t>Το Ίδρυμα Τεχνολογίας και Έρευνας (ΙΤΕ) θέσπισε αυτό το Βραβείο για να τιμήσει τη μνήμη των ερευνητών του και καθηγητών του Πανεπιστημίου Κρήτης, Βασίλη Ξανθόπουλου και Στέφανου Πνευματικού. Και οι δύο τους υπήρξαν λαμπροί επιστήμονες με διεθνή αναγνώριση, που χάθηκαν άδικα το 1990.</w:t>
      </w:r>
    </w:p>
    <w:p w:rsidR="006F30FA" w:rsidRDefault="006F30FA" w:rsidP="006F30FA">
      <w:pPr>
        <w:pStyle w:val="Web"/>
        <w:spacing w:before="140" w:beforeAutospacing="0" w:after="60"/>
      </w:pPr>
      <w:r>
        <w:rPr>
          <w:rFonts w:ascii="Verdana" w:hAnsi="Verdana"/>
          <w:color w:val="303030"/>
          <w:sz w:val="17"/>
          <w:szCs w:val="17"/>
        </w:rPr>
        <w:t>Η επιλογή του βραβευόμενου γίνεται από επιτροπή διακεκριμένων ακαδημαϊκών δασκάλων, που αντιπροσωπεύουν όλες τις κύριες γνωστικές περιοχές της Επιστήμης.  Ο κάθε βραβευόμενος, μετά την επιλογή του, γίνεται αυτόματα και μέλος της Επιτροπής.</w:t>
      </w:r>
    </w:p>
    <w:p w:rsidR="006F30FA" w:rsidRDefault="006F30FA" w:rsidP="006F30FA">
      <w:pPr>
        <w:pStyle w:val="Web"/>
        <w:spacing w:before="140" w:beforeAutospacing="0" w:after="60"/>
      </w:pPr>
      <w:r>
        <w:rPr>
          <w:rFonts w:ascii="Verdana" w:hAnsi="Verdana"/>
          <w:color w:val="303030"/>
          <w:sz w:val="17"/>
          <w:szCs w:val="17"/>
        </w:rPr>
        <w:t> </w:t>
      </w:r>
    </w:p>
    <w:p w:rsidR="006F30FA" w:rsidRDefault="006F30FA" w:rsidP="006F30FA">
      <w:pPr>
        <w:pStyle w:val="Web"/>
        <w:spacing w:before="140" w:beforeAutospacing="0" w:after="60"/>
      </w:pPr>
      <w:r>
        <w:rPr>
          <w:rFonts w:ascii="Verdana" w:hAnsi="Verdana"/>
          <w:color w:val="303030"/>
          <w:sz w:val="17"/>
          <w:szCs w:val="17"/>
        </w:rPr>
        <w:t>Για περαιτέρω πληροφορίες:</w:t>
      </w:r>
    </w:p>
    <w:p w:rsidR="006F30FA" w:rsidRDefault="006F30FA" w:rsidP="006F30FA">
      <w:pPr>
        <w:pStyle w:val="Web"/>
        <w:spacing w:before="140" w:beforeAutospacing="0" w:after="60"/>
      </w:pPr>
      <w:proofErr w:type="spellStart"/>
      <w:r>
        <w:rPr>
          <w:rFonts w:ascii="Verdana" w:hAnsi="Verdana"/>
          <w:color w:val="303030"/>
          <w:sz w:val="17"/>
          <w:szCs w:val="17"/>
        </w:rPr>
        <w:t>Μαυραντώνη</w:t>
      </w:r>
      <w:proofErr w:type="spellEnd"/>
      <w:r>
        <w:rPr>
          <w:rFonts w:ascii="Verdana" w:hAnsi="Verdana"/>
          <w:color w:val="303030"/>
          <w:sz w:val="17"/>
          <w:szCs w:val="17"/>
        </w:rPr>
        <w:t xml:space="preserve"> Καλλιρόη</w:t>
      </w:r>
    </w:p>
    <w:p w:rsidR="006F30FA" w:rsidRDefault="006F30FA" w:rsidP="006F30FA">
      <w:pPr>
        <w:pStyle w:val="Web"/>
        <w:spacing w:before="140" w:beforeAutospacing="0" w:after="60"/>
      </w:pPr>
      <w:r>
        <w:rPr>
          <w:rFonts w:ascii="Verdana" w:hAnsi="Verdana"/>
          <w:color w:val="303030"/>
          <w:sz w:val="17"/>
          <w:szCs w:val="17"/>
        </w:rPr>
        <w:t xml:space="preserve">Επιτροπή Βραβείου Β. Ξανθόπουλου – </w:t>
      </w:r>
      <w:proofErr w:type="spellStart"/>
      <w:r>
        <w:rPr>
          <w:rFonts w:ascii="Verdana" w:hAnsi="Verdana"/>
          <w:color w:val="303030"/>
          <w:sz w:val="17"/>
          <w:szCs w:val="17"/>
        </w:rPr>
        <w:t>Στ</w:t>
      </w:r>
      <w:proofErr w:type="spellEnd"/>
      <w:r>
        <w:rPr>
          <w:rFonts w:ascii="Verdana" w:hAnsi="Verdana"/>
          <w:color w:val="303030"/>
          <w:sz w:val="17"/>
          <w:szCs w:val="17"/>
        </w:rPr>
        <w:t>. Πνευματικού</w:t>
      </w:r>
    </w:p>
    <w:p w:rsidR="006F30FA" w:rsidRDefault="006F30FA" w:rsidP="006F30FA">
      <w:pPr>
        <w:pStyle w:val="Web"/>
        <w:spacing w:before="140" w:beforeAutospacing="0" w:after="60"/>
      </w:pPr>
      <w:r>
        <w:rPr>
          <w:rFonts w:ascii="Verdana" w:hAnsi="Verdana"/>
          <w:color w:val="303030"/>
          <w:sz w:val="17"/>
          <w:szCs w:val="17"/>
        </w:rPr>
        <w:lastRenderedPageBreak/>
        <w:t>Ίδρυμα Τεχνολογίας και Έρευνας (ΙΤΕ)</w:t>
      </w:r>
    </w:p>
    <w:p w:rsidR="006F30FA" w:rsidRPr="00932C2D" w:rsidRDefault="006F30FA" w:rsidP="006F30FA">
      <w:pPr>
        <w:pStyle w:val="Web"/>
        <w:spacing w:before="140" w:beforeAutospacing="0" w:after="60"/>
        <w:rPr>
          <w:lang w:val="en-US"/>
        </w:rPr>
      </w:pPr>
      <w:r>
        <w:rPr>
          <w:rFonts w:ascii="Verdana" w:hAnsi="Verdana"/>
          <w:color w:val="303030"/>
          <w:sz w:val="17"/>
          <w:szCs w:val="17"/>
        </w:rPr>
        <w:t>Τηλ</w:t>
      </w:r>
      <w:r w:rsidRPr="00932C2D">
        <w:rPr>
          <w:rFonts w:ascii="Verdana" w:hAnsi="Verdana"/>
          <w:color w:val="303030"/>
          <w:sz w:val="17"/>
          <w:szCs w:val="17"/>
          <w:lang w:val="en-US"/>
        </w:rPr>
        <w:t>.: 2810391509</w:t>
      </w:r>
    </w:p>
    <w:p w:rsidR="006F30FA" w:rsidRPr="00932C2D" w:rsidRDefault="006F30FA" w:rsidP="006F30FA">
      <w:pPr>
        <w:pStyle w:val="Web"/>
        <w:spacing w:before="140" w:beforeAutospacing="0" w:after="60"/>
        <w:rPr>
          <w:lang w:val="en-US"/>
        </w:rPr>
      </w:pPr>
      <w:r w:rsidRPr="00932C2D">
        <w:rPr>
          <w:rFonts w:ascii="Verdana" w:hAnsi="Verdana"/>
          <w:color w:val="303030"/>
          <w:sz w:val="17"/>
          <w:szCs w:val="17"/>
          <w:lang w:val="en-US"/>
        </w:rPr>
        <w:t>Email:</w:t>
      </w:r>
      <w:r w:rsidRPr="00932C2D">
        <w:rPr>
          <w:rFonts w:ascii="Verdana" w:hAnsi="Verdana"/>
          <w:color w:val="11357B"/>
          <w:sz w:val="17"/>
          <w:szCs w:val="17"/>
          <w:lang w:val="en-US"/>
        </w:rPr>
        <w:t xml:space="preserve"> </w:t>
      </w:r>
      <w:hyperlink r:id="rId8" w:history="1">
        <w:r w:rsidRPr="00932C2D">
          <w:rPr>
            <w:rStyle w:val="-"/>
            <w:rFonts w:ascii="Verdana" w:hAnsi="Verdana"/>
            <w:color w:val="1155CC"/>
            <w:sz w:val="17"/>
            <w:szCs w:val="17"/>
            <w:lang w:val="en-US"/>
          </w:rPr>
          <w:t>kalliroi@admin.forth.gr</w:t>
        </w:r>
      </w:hyperlink>
    </w:p>
    <w:p w:rsidR="00B03434" w:rsidRPr="006F30FA" w:rsidRDefault="00B03434" w:rsidP="006F30FA">
      <w:pPr>
        <w:shd w:val="clear" w:color="auto" w:fill="FFFFFF"/>
        <w:spacing w:before="135" w:after="240" w:line="225" w:lineRule="atLeast"/>
        <w:jc w:val="both"/>
        <w:rPr>
          <w:rFonts w:cstheme="minorHAnsi"/>
          <w:b/>
          <w:lang w:val="en-US"/>
        </w:rPr>
      </w:pPr>
    </w:p>
    <w:sectPr w:rsidR="00B03434" w:rsidRPr="006F30FA" w:rsidSect="006F5006">
      <w:headerReference w:type="default" r:id="rId9"/>
      <w:headerReference w:type="first" r:id="rId10"/>
      <w:footerReference w:type="first" r:id="rId11"/>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93F" w:rsidRDefault="0069193F" w:rsidP="006F5006">
      <w:pPr>
        <w:spacing w:after="0" w:line="240" w:lineRule="auto"/>
      </w:pPr>
      <w:r>
        <w:separator/>
      </w:r>
    </w:p>
  </w:endnote>
  <w:endnote w:type="continuationSeparator" w:id="0">
    <w:p w:rsidR="0069193F" w:rsidRDefault="0069193F" w:rsidP="006F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6F5006">
    <w:pPr>
      <w:pStyle w:val="a4"/>
    </w:pPr>
    <w:r>
      <w:rPr>
        <w:noProof/>
        <w:lang w:eastAsia="el-GR"/>
      </w:rPr>
      <w:drawing>
        <wp:anchor distT="0" distB="0" distL="114300" distR="114300" simplePos="0" relativeHeight="251660288" behindDoc="1" locked="0" layoutInCell="1" allowOverlap="1" wp14:anchorId="72B7DF43" wp14:editId="12FCF4F8">
          <wp:simplePos x="0" y="0"/>
          <wp:positionH relativeFrom="column">
            <wp:posOffset>4128609</wp:posOffset>
          </wp:positionH>
          <wp:positionV relativeFrom="bottomMargin">
            <wp:posOffset>-164465</wp:posOffset>
          </wp:positionV>
          <wp:extent cx="2247900" cy="822325"/>
          <wp:effectExtent l="0" t="0" r="0" b="0"/>
          <wp:wrapTight wrapText="bothSides">
            <wp:wrapPolygon edited="0">
              <wp:start x="0" y="0"/>
              <wp:lineTo x="0" y="21016"/>
              <wp:lineTo x="21417" y="21016"/>
              <wp:lineTo x="2141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1"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5006" w:rsidRDefault="006F5006" w:rsidP="006F5006">
    <w:pPr>
      <w:pStyle w:val="a4"/>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93F" w:rsidRDefault="0069193F" w:rsidP="006F5006">
      <w:pPr>
        <w:spacing w:after="0" w:line="240" w:lineRule="auto"/>
      </w:pPr>
      <w:r>
        <w:separator/>
      </w:r>
    </w:p>
  </w:footnote>
  <w:footnote w:type="continuationSeparator" w:id="0">
    <w:p w:rsidR="0069193F" w:rsidRDefault="0069193F" w:rsidP="006F5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6F5006">
    <w:pPr>
      <w:pStyle w:val="a3"/>
    </w:pPr>
  </w:p>
  <w:p w:rsidR="006F5006" w:rsidRDefault="006F50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451F72">
    <w:pPr>
      <w:pStyle w:val="a3"/>
    </w:pPr>
    <w:r>
      <w:rPr>
        <w:noProof/>
        <w:lang w:eastAsia="el-GR"/>
      </w:rPr>
      <w:drawing>
        <wp:anchor distT="0" distB="0" distL="114300" distR="114300" simplePos="0" relativeHeight="251661312" behindDoc="1" locked="0" layoutInCell="1" allowOverlap="1">
          <wp:simplePos x="0" y="0"/>
          <wp:positionH relativeFrom="column">
            <wp:posOffset>-641189</wp:posOffset>
          </wp:positionH>
          <wp:positionV relativeFrom="paragraph">
            <wp:posOffset>-129540</wp:posOffset>
          </wp:positionV>
          <wp:extent cx="7221855" cy="808990"/>
          <wp:effectExtent l="0" t="0" r="0" b="0"/>
          <wp:wrapTight wrapText="bothSides">
            <wp:wrapPolygon edited="0">
              <wp:start x="0" y="0"/>
              <wp:lineTo x="0" y="20854"/>
              <wp:lineTo x="21537" y="20854"/>
              <wp:lineTo x="2153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1855" cy="808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B276B"/>
    <w:multiLevelType w:val="multilevel"/>
    <w:tmpl w:val="E96467D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233CA4"/>
    <w:multiLevelType w:val="multilevel"/>
    <w:tmpl w:val="4AFC3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06"/>
    <w:rsid w:val="00136098"/>
    <w:rsid w:val="00137477"/>
    <w:rsid w:val="002D05ED"/>
    <w:rsid w:val="00451F72"/>
    <w:rsid w:val="00541448"/>
    <w:rsid w:val="0069193F"/>
    <w:rsid w:val="006C6C2C"/>
    <w:rsid w:val="006E0C50"/>
    <w:rsid w:val="006F2511"/>
    <w:rsid w:val="006F30FA"/>
    <w:rsid w:val="006F5006"/>
    <w:rsid w:val="007327B4"/>
    <w:rsid w:val="007E2B2E"/>
    <w:rsid w:val="00875F38"/>
    <w:rsid w:val="00A5750F"/>
    <w:rsid w:val="00B03434"/>
    <w:rsid w:val="00BD23B3"/>
    <w:rsid w:val="00BE250A"/>
    <w:rsid w:val="00C41DC8"/>
    <w:rsid w:val="00C74FD0"/>
    <w:rsid w:val="00F8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B5EA14-7EC3-4F73-B837-8B92A23C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7B4"/>
    <w:rPr>
      <w:rFonts w:ascii="Calibri" w:eastAsia="Calibri" w:hAnsi="Calibri" w:cs="Calibri"/>
      <w:lang w:val="el-GR"/>
    </w:rPr>
  </w:style>
  <w:style w:type="paragraph" w:styleId="1">
    <w:name w:val="heading 1"/>
    <w:basedOn w:val="a"/>
    <w:next w:val="a"/>
    <w:link w:val="1Char"/>
    <w:uiPriority w:val="9"/>
    <w:qFormat/>
    <w:rsid w:val="007327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006"/>
    <w:pPr>
      <w:tabs>
        <w:tab w:val="center" w:pos="4680"/>
        <w:tab w:val="right" w:pos="9360"/>
      </w:tabs>
      <w:spacing w:after="0" w:line="240" w:lineRule="auto"/>
    </w:pPr>
  </w:style>
  <w:style w:type="character" w:customStyle="1" w:styleId="Char">
    <w:name w:val="Κεφαλίδα Char"/>
    <w:basedOn w:val="a0"/>
    <w:link w:val="a3"/>
    <w:uiPriority w:val="99"/>
    <w:rsid w:val="006F5006"/>
  </w:style>
  <w:style w:type="paragraph" w:styleId="a4">
    <w:name w:val="footer"/>
    <w:basedOn w:val="a"/>
    <w:link w:val="Char0"/>
    <w:uiPriority w:val="99"/>
    <w:unhideWhenUsed/>
    <w:rsid w:val="006F5006"/>
    <w:pPr>
      <w:tabs>
        <w:tab w:val="center" w:pos="4680"/>
        <w:tab w:val="right" w:pos="9360"/>
      </w:tabs>
      <w:spacing w:after="0" w:line="240" w:lineRule="auto"/>
    </w:pPr>
  </w:style>
  <w:style w:type="character" w:customStyle="1" w:styleId="Char0">
    <w:name w:val="Υποσέλιδο Char"/>
    <w:basedOn w:val="a0"/>
    <w:link w:val="a4"/>
    <w:uiPriority w:val="99"/>
    <w:rsid w:val="006F5006"/>
  </w:style>
  <w:style w:type="paragraph" w:styleId="a5">
    <w:name w:val="Balloon Text"/>
    <w:basedOn w:val="a"/>
    <w:link w:val="Char1"/>
    <w:uiPriority w:val="99"/>
    <w:semiHidden/>
    <w:unhideWhenUsed/>
    <w:rsid w:val="006F5006"/>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6F5006"/>
    <w:rPr>
      <w:rFonts w:ascii="Segoe UI" w:hAnsi="Segoe UI" w:cs="Segoe UI"/>
      <w:sz w:val="18"/>
      <w:szCs w:val="18"/>
    </w:rPr>
  </w:style>
  <w:style w:type="character" w:customStyle="1" w:styleId="InternetLink">
    <w:name w:val="Internet Link"/>
    <w:basedOn w:val="a0"/>
    <w:uiPriority w:val="99"/>
    <w:semiHidden/>
    <w:unhideWhenUsed/>
    <w:rsid w:val="006E0C50"/>
    <w:rPr>
      <w:color w:val="000080"/>
      <w:u w:val="single"/>
    </w:rPr>
  </w:style>
  <w:style w:type="paragraph" w:styleId="Web">
    <w:name w:val="Normal (Web)"/>
    <w:basedOn w:val="a"/>
    <w:uiPriority w:val="99"/>
    <w:unhideWhenUsed/>
    <w:qFormat/>
    <w:rsid w:val="006E0C50"/>
    <w:pPr>
      <w:spacing w:beforeAutospacing="1" w:after="140" w:line="276" w:lineRule="auto"/>
    </w:pPr>
    <w:rPr>
      <w:rFonts w:ascii="Times New Roman" w:hAnsi="Times New Roman" w:cs="Times New Roman"/>
      <w:sz w:val="24"/>
      <w:szCs w:val="24"/>
    </w:rPr>
  </w:style>
  <w:style w:type="character" w:styleId="-">
    <w:name w:val="Hyperlink"/>
    <w:basedOn w:val="a0"/>
    <w:uiPriority w:val="99"/>
    <w:unhideWhenUsed/>
    <w:rsid w:val="00137477"/>
    <w:rPr>
      <w:color w:val="0563C1" w:themeColor="hyperlink"/>
      <w:u w:val="single"/>
    </w:rPr>
  </w:style>
  <w:style w:type="character" w:customStyle="1" w:styleId="1Char">
    <w:name w:val="Επικεφαλίδα 1 Char"/>
    <w:basedOn w:val="a0"/>
    <w:link w:val="1"/>
    <w:uiPriority w:val="9"/>
    <w:rsid w:val="007327B4"/>
    <w:rPr>
      <w:rFonts w:asciiTheme="majorHAnsi" w:eastAsiaTheme="majorEastAsia" w:hAnsiTheme="majorHAnsi" w:cstheme="majorBidi"/>
      <w:color w:val="2E74B5" w:themeColor="accent1" w:themeShade="BF"/>
      <w:sz w:val="32"/>
      <w:szCs w:val="32"/>
      <w:lang w:val="el-GR"/>
    </w:rPr>
  </w:style>
  <w:style w:type="paragraph" w:styleId="-HTML">
    <w:name w:val="HTML Preformatted"/>
    <w:basedOn w:val="a"/>
    <w:link w:val="-HTMLChar"/>
    <w:uiPriority w:val="99"/>
    <w:unhideWhenUsed/>
    <w:rsid w:val="00B03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har">
    <w:name w:val="Προ-διαμορφωμένο HTML Char"/>
    <w:basedOn w:val="a0"/>
    <w:link w:val="-HTML"/>
    <w:uiPriority w:val="99"/>
    <w:rsid w:val="00B03434"/>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liroi@admin.forth.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B67E1-5872-4D26-93D3-1BE5FFD7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413</Words>
  <Characters>2234</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cp:keywords/>
  <dc:description/>
  <cp:lastModifiedBy>Christos tsoumplekas</cp:lastModifiedBy>
  <cp:revision>3</cp:revision>
  <cp:lastPrinted>2019-07-09T10:09:00Z</cp:lastPrinted>
  <dcterms:created xsi:type="dcterms:W3CDTF">2020-11-19T08:00:00Z</dcterms:created>
  <dcterms:modified xsi:type="dcterms:W3CDTF">2020-11-19T12:21:00Z</dcterms:modified>
</cp:coreProperties>
</file>