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26" w:rsidRPr="0010421C" w:rsidRDefault="00104F26" w:rsidP="00D9552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10"/>
          <w:szCs w:val="10"/>
          <w:lang w:val="el-GR"/>
        </w:rPr>
      </w:pPr>
    </w:p>
    <w:p w:rsidR="009E60C8" w:rsidRDefault="009E60C8" w:rsidP="00D9552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6"/>
          <w:lang w:val="el-GR"/>
        </w:rPr>
      </w:pPr>
    </w:p>
    <w:p w:rsidR="009E60C8" w:rsidRDefault="009E60C8" w:rsidP="009E60C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color w:val="000000"/>
          <w:sz w:val="24"/>
          <w:szCs w:val="26"/>
          <w:lang w:val="el-GR"/>
        </w:rPr>
      </w:pPr>
      <w:r>
        <w:rPr>
          <w:rFonts w:asciiTheme="minorHAnsi" w:hAnsiTheme="minorHAnsi" w:cstheme="minorHAnsi"/>
          <w:bCs/>
          <w:color w:val="000000"/>
          <w:sz w:val="24"/>
          <w:szCs w:val="26"/>
          <w:lang w:val="el-GR"/>
        </w:rPr>
        <w:t xml:space="preserve">Ηράκλειο, </w:t>
      </w:r>
      <w:r w:rsidR="005E139B">
        <w:rPr>
          <w:rFonts w:asciiTheme="minorHAnsi" w:hAnsiTheme="minorHAnsi" w:cstheme="minorHAnsi"/>
          <w:bCs/>
          <w:color w:val="000000"/>
          <w:sz w:val="24"/>
          <w:szCs w:val="26"/>
          <w:lang w:val="el-GR"/>
        </w:rPr>
        <w:t>2</w:t>
      </w:r>
      <w:r w:rsidR="00AE282E">
        <w:rPr>
          <w:rFonts w:asciiTheme="minorHAnsi" w:hAnsiTheme="minorHAnsi" w:cstheme="minorHAnsi"/>
          <w:bCs/>
          <w:color w:val="000000"/>
          <w:sz w:val="24"/>
          <w:szCs w:val="26"/>
          <w:lang w:val="el-GR"/>
        </w:rPr>
        <w:t>6</w:t>
      </w:r>
      <w:r>
        <w:rPr>
          <w:rFonts w:asciiTheme="minorHAnsi" w:hAnsiTheme="minorHAnsi" w:cstheme="minorHAnsi"/>
          <w:bCs/>
          <w:color w:val="000000"/>
          <w:sz w:val="24"/>
          <w:szCs w:val="26"/>
          <w:lang w:val="el-GR"/>
        </w:rPr>
        <w:t xml:space="preserve"> </w:t>
      </w:r>
      <w:r w:rsidR="005E139B">
        <w:rPr>
          <w:rFonts w:asciiTheme="minorHAnsi" w:hAnsiTheme="minorHAnsi" w:cstheme="minorHAnsi"/>
          <w:bCs/>
          <w:color w:val="000000"/>
          <w:sz w:val="24"/>
          <w:szCs w:val="26"/>
          <w:lang w:val="el-GR"/>
        </w:rPr>
        <w:t xml:space="preserve">Μαΐου </w:t>
      </w:r>
      <w:r>
        <w:rPr>
          <w:rFonts w:asciiTheme="minorHAnsi" w:hAnsiTheme="minorHAnsi" w:cstheme="minorHAnsi"/>
          <w:bCs/>
          <w:color w:val="000000"/>
          <w:sz w:val="24"/>
          <w:szCs w:val="26"/>
          <w:lang w:val="el-GR"/>
        </w:rPr>
        <w:t>20</w:t>
      </w:r>
      <w:r w:rsidR="005E139B">
        <w:rPr>
          <w:rFonts w:asciiTheme="minorHAnsi" w:hAnsiTheme="minorHAnsi" w:cstheme="minorHAnsi"/>
          <w:bCs/>
          <w:color w:val="000000"/>
          <w:sz w:val="24"/>
          <w:szCs w:val="26"/>
          <w:lang w:val="el-GR"/>
        </w:rPr>
        <w:t>21</w:t>
      </w:r>
    </w:p>
    <w:p w:rsidR="009E60C8" w:rsidRPr="009E60C8" w:rsidRDefault="009E60C8" w:rsidP="009E60C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Cs/>
          <w:color w:val="000000"/>
          <w:sz w:val="24"/>
          <w:szCs w:val="26"/>
          <w:lang w:val="el-GR"/>
        </w:rPr>
      </w:pPr>
    </w:p>
    <w:p w:rsidR="005778BF" w:rsidRPr="009E60C8" w:rsidRDefault="009E60C8" w:rsidP="00D9552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6"/>
          <w:lang w:val="el-GR"/>
        </w:rPr>
      </w:pPr>
      <w:r w:rsidRPr="009E60C8">
        <w:rPr>
          <w:rFonts w:asciiTheme="minorHAnsi" w:hAnsiTheme="minorHAnsi" w:cstheme="minorHAnsi"/>
          <w:b/>
          <w:bCs/>
          <w:color w:val="000000"/>
          <w:sz w:val="28"/>
          <w:szCs w:val="26"/>
          <w:lang w:val="el-GR"/>
        </w:rPr>
        <w:t>ΔΕΛΤΙΟ ΤΥΠΟΥ</w:t>
      </w:r>
    </w:p>
    <w:p w:rsidR="009E60C8" w:rsidRPr="009E60C8" w:rsidRDefault="009E60C8" w:rsidP="00D9552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16"/>
          <w:szCs w:val="16"/>
          <w:lang w:val="el-GR"/>
        </w:rPr>
      </w:pPr>
    </w:p>
    <w:p w:rsidR="0010421C" w:rsidRPr="009E60C8" w:rsidRDefault="00FE28EF" w:rsidP="00A2112C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4"/>
          <w:lang w:val="el-GR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4"/>
          <w:lang w:val="el-GR"/>
        </w:rPr>
        <w:t xml:space="preserve">Ανακάλυψη πρωτεΐνης </w:t>
      </w:r>
      <w:r w:rsidR="00687FDD">
        <w:rPr>
          <w:rFonts w:asciiTheme="minorHAnsi" w:hAnsiTheme="minorHAnsi" w:cstheme="minorHAnsi"/>
          <w:b/>
          <w:bCs/>
          <w:color w:val="000000"/>
          <w:sz w:val="28"/>
          <w:szCs w:val="24"/>
          <w:lang w:val="el-GR"/>
        </w:rPr>
        <w:t xml:space="preserve">με πρωτεύοντα ρόλο </w:t>
      </w:r>
      <w:r w:rsidR="009246D6">
        <w:rPr>
          <w:rFonts w:asciiTheme="minorHAnsi" w:hAnsiTheme="minorHAnsi" w:cstheme="minorHAnsi"/>
          <w:b/>
          <w:bCs/>
          <w:color w:val="000000"/>
          <w:sz w:val="28"/>
          <w:szCs w:val="24"/>
          <w:lang w:val="el-GR"/>
        </w:rPr>
        <w:t>στην λειτουργία των κυττάρων</w:t>
      </w:r>
      <w:r w:rsidR="00687FDD">
        <w:rPr>
          <w:rFonts w:asciiTheme="minorHAnsi" w:hAnsiTheme="minorHAnsi" w:cstheme="minorHAnsi"/>
          <w:b/>
          <w:bCs/>
          <w:color w:val="000000"/>
          <w:sz w:val="28"/>
          <w:szCs w:val="24"/>
          <w:lang w:val="el-GR"/>
        </w:rPr>
        <w:t xml:space="preserve"> ανοίγει το δρόμο σε νέες θεραπείες </w:t>
      </w:r>
    </w:p>
    <w:p w:rsidR="0010421C" w:rsidRDefault="0010421C" w:rsidP="003E64E0">
      <w:pPr>
        <w:pStyle w:val="NoSpacing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el-GR"/>
        </w:rPr>
      </w:pPr>
    </w:p>
    <w:p w:rsidR="005778BF" w:rsidRDefault="001F0C3D" w:rsidP="003E64E0">
      <w:pPr>
        <w:pStyle w:val="NoSpacing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Με το πέρασμα του χρόνου, συσσωρεύουμε γενετικές βλάβες που επιταχύνουν την διαδικασία της γήρανσης</w:t>
      </w:r>
      <w:r w:rsidR="00FE28EF" w:rsidRPr="00FE28EF">
        <w:rPr>
          <w:rFonts w:asciiTheme="minorHAnsi" w:hAnsiTheme="minorHAnsi" w:cstheme="minorHAnsi"/>
          <w:lang w:val="el-GR"/>
        </w:rPr>
        <w:t>,</w:t>
      </w:r>
      <w:r>
        <w:rPr>
          <w:rFonts w:asciiTheme="minorHAnsi" w:hAnsiTheme="minorHAnsi" w:cstheme="minorHAnsi"/>
          <w:lang w:val="el-GR"/>
        </w:rPr>
        <w:t xml:space="preserve"> αυξάνοντας </w:t>
      </w:r>
      <w:r w:rsidR="009374BA" w:rsidRPr="0010421C">
        <w:rPr>
          <w:rFonts w:asciiTheme="minorHAnsi" w:hAnsiTheme="minorHAnsi" w:cstheme="minorHAnsi"/>
          <w:lang w:val="el-GR"/>
        </w:rPr>
        <w:t>την</w:t>
      </w:r>
      <w:r>
        <w:rPr>
          <w:rFonts w:asciiTheme="minorHAnsi" w:hAnsiTheme="minorHAnsi" w:cstheme="minorHAnsi"/>
          <w:lang w:val="el-GR"/>
        </w:rPr>
        <w:t xml:space="preserve"> πιθανότητα </w:t>
      </w:r>
      <w:r w:rsidR="009374BA" w:rsidRPr="0010421C">
        <w:rPr>
          <w:rFonts w:asciiTheme="minorHAnsi" w:hAnsiTheme="minorHAnsi" w:cstheme="minorHAnsi"/>
          <w:lang w:val="el-GR"/>
        </w:rPr>
        <w:t>καρκινογένεση</w:t>
      </w:r>
      <w:r>
        <w:rPr>
          <w:rFonts w:asciiTheme="minorHAnsi" w:hAnsiTheme="minorHAnsi" w:cstheme="minorHAnsi"/>
          <w:lang w:val="el-GR"/>
        </w:rPr>
        <w:t>ς</w:t>
      </w:r>
      <w:r w:rsidR="0017670D">
        <w:rPr>
          <w:rFonts w:asciiTheme="minorHAnsi" w:hAnsiTheme="minorHAnsi" w:cstheme="minorHAnsi"/>
          <w:lang w:val="el-GR"/>
        </w:rPr>
        <w:t xml:space="preserve">. </w:t>
      </w:r>
      <w:r w:rsidR="006A4389" w:rsidRPr="0010421C">
        <w:rPr>
          <w:rFonts w:asciiTheme="minorHAnsi" w:hAnsiTheme="minorHAnsi" w:cstheme="minorHAnsi"/>
          <w:lang w:val="el-GR"/>
        </w:rPr>
        <w:t>Το DNA εκτίθεται αδιάκοπα σε γενοτοξικούς παράγοντες που προσβάλλουν την εύθραυστη δομή του</w:t>
      </w:r>
      <w:r w:rsidR="00F54F16" w:rsidRPr="00B8127E">
        <w:rPr>
          <w:rFonts w:asciiTheme="minorHAnsi" w:hAnsiTheme="minorHAnsi" w:cstheme="minorHAnsi"/>
          <w:lang w:val="el-GR"/>
        </w:rPr>
        <w:t>,</w:t>
      </w:r>
      <w:r w:rsidR="006A4389" w:rsidRPr="0010421C">
        <w:rPr>
          <w:rFonts w:asciiTheme="minorHAnsi" w:hAnsiTheme="minorHAnsi" w:cstheme="minorHAnsi"/>
          <w:lang w:val="el-GR"/>
        </w:rPr>
        <w:t xml:space="preserve"> παρεμποδίζοντας τη λειτουργία κάθε κυττάρου. </w:t>
      </w:r>
      <w:r w:rsidR="009246D6">
        <w:rPr>
          <w:rFonts w:asciiTheme="minorHAnsi" w:hAnsiTheme="minorHAnsi" w:cstheme="minorHAnsi"/>
          <w:lang w:val="el-GR"/>
        </w:rPr>
        <w:t xml:space="preserve">Τα κύτταρα αντιμετωπίζουν τις βλάβες του </w:t>
      </w:r>
      <w:r w:rsidR="009246D6">
        <w:rPr>
          <w:rFonts w:asciiTheme="minorHAnsi" w:hAnsiTheme="minorHAnsi" w:cstheme="minorHAnsi"/>
        </w:rPr>
        <w:t>DNA</w:t>
      </w:r>
      <w:r w:rsidR="009246D6" w:rsidRPr="00A2112C">
        <w:rPr>
          <w:rFonts w:asciiTheme="minorHAnsi" w:hAnsiTheme="minorHAnsi" w:cstheme="minorHAnsi"/>
          <w:lang w:val="el-GR"/>
        </w:rPr>
        <w:t>,</w:t>
      </w:r>
      <w:r w:rsidR="006A4389" w:rsidRPr="0010421C">
        <w:rPr>
          <w:rFonts w:asciiTheme="minorHAnsi" w:hAnsiTheme="minorHAnsi" w:cstheme="minorHAnsi"/>
          <w:lang w:val="el-GR"/>
        </w:rPr>
        <w:t xml:space="preserve"> </w:t>
      </w:r>
      <w:r w:rsidR="009246D6" w:rsidRPr="0010421C">
        <w:rPr>
          <w:rFonts w:asciiTheme="minorHAnsi" w:hAnsiTheme="minorHAnsi" w:cstheme="minorHAnsi"/>
          <w:lang w:val="el-GR"/>
        </w:rPr>
        <w:t>ε</w:t>
      </w:r>
      <w:r w:rsidR="009246D6">
        <w:rPr>
          <w:rFonts w:asciiTheme="minorHAnsi" w:hAnsiTheme="minorHAnsi" w:cstheme="minorHAnsi"/>
          <w:lang w:val="el-GR"/>
        </w:rPr>
        <w:t>νεργοποιώντας</w:t>
      </w:r>
      <w:r w:rsidR="009246D6" w:rsidRPr="0010421C">
        <w:rPr>
          <w:rFonts w:asciiTheme="minorHAnsi" w:hAnsiTheme="minorHAnsi" w:cstheme="minorHAnsi"/>
          <w:lang w:val="el-GR"/>
        </w:rPr>
        <w:t xml:space="preserve"> </w:t>
      </w:r>
      <w:r w:rsidR="009246D6">
        <w:rPr>
          <w:rFonts w:asciiTheme="minorHAnsi" w:hAnsiTheme="minorHAnsi" w:cstheme="minorHAnsi"/>
          <w:lang w:val="el-GR"/>
        </w:rPr>
        <w:t>επιδιορθωτικούς</w:t>
      </w:r>
      <w:r w:rsidR="006A4389" w:rsidRPr="0010421C">
        <w:rPr>
          <w:rFonts w:asciiTheme="minorHAnsi" w:hAnsiTheme="minorHAnsi" w:cstheme="minorHAnsi"/>
          <w:lang w:val="el-GR"/>
        </w:rPr>
        <w:t xml:space="preserve"> μηχανισμ</w:t>
      </w:r>
      <w:r w:rsidR="009246D6">
        <w:rPr>
          <w:rFonts w:asciiTheme="minorHAnsi" w:hAnsiTheme="minorHAnsi" w:cstheme="minorHAnsi"/>
          <w:lang w:val="el-GR"/>
        </w:rPr>
        <w:t>ούς</w:t>
      </w:r>
      <w:r w:rsidR="006A4389" w:rsidRPr="0010421C">
        <w:rPr>
          <w:rFonts w:asciiTheme="minorHAnsi" w:hAnsiTheme="minorHAnsi" w:cstheme="minorHAnsi"/>
          <w:lang w:val="el-GR"/>
        </w:rPr>
        <w:t xml:space="preserve"> που έχουν την ικανότητα να </w:t>
      </w:r>
      <w:r w:rsidR="006A4389">
        <w:rPr>
          <w:rFonts w:asciiTheme="minorHAnsi" w:hAnsiTheme="minorHAnsi" w:cstheme="minorHAnsi"/>
          <w:lang w:val="el-GR"/>
        </w:rPr>
        <w:t xml:space="preserve">το επαναφέρουν </w:t>
      </w:r>
      <w:r w:rsidR="006A4389" w:rsidRPr="0010421C">
        <w:rPr>
          <w:rFonts w:asciiTheme="minorHAnsi" w:hAnsiTheme="minorHAnsi" w:cstheme="minorHAnsi"/>
          <w:lang w:val="el-GR"/>
        </w:rPr>
        <w:t xml:space="preserve">στην αρχική του μορφή. </w:t>
      </w:r>
      <w:r w:rsidRPr="00FE28EF">
        <w:rPr>
          <w:rFonts w:asciiTheme="minorHAnsi" w:hAnsiTheme="minorHAnsi" w:cstheme="minorHAnsi"/>
          <w:b/>
          <w:lang w:val="el-GR"/>
        </w:rPr>
        <w:t>Α</w:t>
      </w:r>
      <w:r w:rsidR="006A4389" w:rsidRPr="00FE28EF">
        <w:rPr>
          <w:rFonts w:asciiTheme="minorHAnsi" w:hAnsiTheme="minorHAnsi" w:cstheme="minorHAnsi"/>
          <w:b/>
          <w:lang w:val="el-GR"/>
        </w:rPr>
        <w:t xml:space="preserve">σθενείς με </w:t>
      </w:r>
      <w:r w:rsidR="009246D6">
        <w:rPr>
          <w:rFonts w:asciiTheme="minorHAnsi" w:hAnsiTheme="minorHAnsi" w:cstheme="minorHAnsi"/>
          <w:b/>
          <w:lang w:val="el-GR"/>
        </w:rPr>
        <w:t>μεταλλάξεις</w:t>
      </w:r>
      <w:r w:rsidR="009246D6" w:rsidRPr="00FE28EF">
        <w:rPr>
          <w:rFonts w:asciiTheme="minorHAnsi" w:hAnsiTheme="minorHAnsi" w:cstheme="minorHAnsi"/>
          <w:b/>
          <w:lang w:val="el-GR"/>
        </w:rPr>
        <w:t xml:space="preserve"> </w:t>
      </w:r>
      <w:r w:rsidR="006A4389" w:rsidRPr="00FE28EF">
        <w:rPr>
          <w:rFonts w:asciiTheme="minorHAnsi" w:hAnsiTheme="minorHAnsi" w:cstheme="minorHAnsi"/>
          <w:b/>
          <w:lang w:val="el-GR"/>
        </w:rPr>
        <w:t>σε γονίδια που εμπλέκονται σε επιδιορθωτικούς μηχανισμούς γερνούν πρόωρα ενώ εκδηλώνουν αυξημένη συχνότητα εμφάνισης καρκινογένεσης.</w:t>
      </w:r>
      <w:r w:rsidR="006A4389" w:rsidRPr="0010421C">
        <w:rPr>
          <w:rFonts w:asciiTheme="minorHAnsi" w:hAnsiTheme="minorHAnsi" w:cstheme="minorHAnsi"/>
          <w:lang w:val="el-GR"/>
        </w:rPr>
        <w:t xml:space="preserve"> </w:t>
      </w:r>
    </w:p>
    <w:p w:rsidR="00B67F67" w:rsidRPr="0010421C" w:rsidRDefault="00B67F67" w:rsidP="003E64E0">
      <w:pPr>
        <w:pStyle w:val="NoSpacing"/>
        <w:jc w:val="both"/>
        <w:rPr>
          <w:rFonts w:asciiTheme="minorHAnsi" w:hAnsiTheme="minorHAnsi" w:cstheme="minorHAnsi"/>
          <w:sz w:val="10"/>
          <w:szCs w:val="10"/>
          <w:lang w:val="el-GR"/>
        </w:rPr>
      </w:pPr>
    </w:p>
    <w:p w:rsidR="00687FDD" w:rsidRDefault="009246D6" w:rsidP="003E64E0">
      <w:pPr>
        <w:pStyle w:val="NoSpacing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Ερευνητές του </w:t>
      </w:r>
      <w:r w:rsidR="00104F26" w:rsidRPr="0010421C">
        <w:rPr>
          <w:rFonts w:asciiTheme="minorHAnsi" w:hAnsiTheme="minorHAnsi" w:cstheme="minorHAnsi"/>
          <w:lang w:val="el-GR"/>
        </w:rPr>
        <w:t>του Ι</w:t>
      </w:r>
      <w:r w:rsidR="00D6494C" w:rsidRPr="0010421C">
        <w:rPr>
          <w:rFonts w:asciiTheme="minorHAnsi" w:hAnsiTheme="minorHAnsi" w:cstheme="minorHAnsi"/>
          <w:lang w:val="el-GR"/>
        </w:rPr>
        <w:t xml:space="preserve">δρύματος Τεχνολογίας </w:t>
      </w:r>
      <w:r w:rsidR="00D7464C" w:rsidRPr="0010421C">
        <w:rPr>
          <w:rFonts w:asciiTheme="minorHAnsi" w:hAnsiTheme="minorHAnsi" w:cstheme="minorHAnsi"/>
          <w:lang w:val="el-GR"/>
        </w:rPr>
        <w:t>Έρευνας</w:t>
      </w:r>
      <w:r w:rsidR="00B67F67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(ΙΤΕ) ανακάλυψαν</w:t>
      </w:r>
      <w:r w:rsidR="00B8127E" w:rsidRPr="00B8127E">
        <w:rPr>
          <w:rFonts w:asciiTheme="minorHAnsi" w:hAnsiTheme="minorHAnsi" w:cstheme="minorHAnsi"/>
          <w:lang w:val="el-GR"/>
        </w:rPr>
        <w:t xml:space="preserve"> ότι </w:t>
      </w:r>
      <w:r w:rsidR="001F0C3D" w:rsidRPr="00A2112C">
        <w:rPr>
          <w:rFonts w:asciiTheme="minorHAnsi" w:hAnsiTheme="minorHAnsi" w:cstheme="minorHAnsi"/>
          <w:b/>
          <w:lang w:val="el-GR"/>
        </w:rPr>
        <w:t>η</w:t>
      </w:r>
      <w:r w:rsidR="001F0C3D">
        <w:rPr>
          <w:rFonts w:asciiTheme="minorHAnsi" w:hAnsiTheme="minorHAnsi" w:cstheme="minorHAnsi"/>
          <w:lang w:val="el-GR"/>
        </w:rPr>
        <w:t xml:space="preserve"> </w:t>
      </w:r>
      <w:r w:rsidR="001F0C3D" w:rsidRPr="00A2112C">
        <w:rPr>
          <w:rFonts w:asciiTheme="minorHAnsi" w:hAnsiTheme="minorHAnsi" w:cstheme="minorHAnsi"/>
          <w:b/>
          <w:lang w:val="el-GR"/>
        </w:rPr>
        <w:t xml:space="preserve">πρωτεΐνη </w:t>
      </w:r>
      <w:r w:rsidR="001F0C3D" w:rsidRPr="00A2112C">
        <w:rPr>
          <w:rFonts w:asciiTheme="minorHAnsi" w:hAnsiTheme="minorHAnsi" w:cstheme="minorHAnsi"/>
          <w:b/>
        </w:rPr>
        <w:t>XAB</w:t>
      </w:r>
      <w:r w:rsidR="001F0C3D" w:rsidRPr="00A2112C">
        <w:rPr>
          <w:rFonts w:asciiTheme="minorHAnsi" w:hAnsiTheme="minorHAnsi" w:cstheme="minorHAnsi"/>
          <w:b/>
          <w:lang w:val="el-GR"/>
        </w:rPr>
        <w:t>2</w:t>
      </w:r>
      <w:r w:rsidR="001F0C3D">
        <w:rPr>
          <w:rFonts w:asciiTheme="minorHAnsi" w:hAnsiTheme="minorHAnsi" w:cstheme="minorHAnsi"/>
          <w:lang w:val="el-GR"/>
        </w:rPr>
        <w:t xml:space="preserve"> </w:t>
      </w:r>
      <w:r w:rsidR="001F0C3D" w:rsidRPr="00A2112C">
        <w:rPr>
          <w:rFonts w:asciiTheme="minorHAnsi" w:hAnsiTheme="minorHAnsi" w:cstheme="minorHAnsi"/>
          <w:b/>
          <w:lang w:val="el-GR"/>
        </w:rPr>
        <w:t xml:space="preserve">εμπλέκεται τόσο στην επιδιόρθωση των γενετικών βλαβών όσο και στη </w:t>
      </w:r>
      <w:r>
        <w:rPr>
          <w:rFonts w:asciiTheme="minorHAnsi" w:hAnsiTheme="minorHAnsi" w:cstheme="minorHAnsi"/>
          <w:b/>
          <w:lang w:val="el-GR"/>
        </w:rPr>
        <w:t xml:space="preserve">ζωτικής σημασίας διαδικασία </w:t>
      </w:r>
      <w:r w:rsidR="00AE282E">
        <w:rPr>
          <w:rFonts w:asciiTheme="minorHAnsi" w:hAnsiTheme="minorHAnsi" w:cstheme="minorHAnsi"/>
          <w:b/>
          <w:lang w:val="el-GR"/>
        </w:rPr>
        <w:t>ρύθμιση της γονιδιακής έκφρασης που επηρεάζει την παραγωγή</w:t>
      </w:r>
      <w:r>
        <w:rPr>
          <w:rFonts w:asciiTheme="minorHAnsi" w:hAnsiTheme="minorHAnsi" w:cstheme="minorHAnsi"/>
          <w:b/>
          <w:lang w:val="el-GR"/>
        </w:rPr>
        <w:t xml:space="preserve"> άλλων πρωτεϊνών</w:t>
      </w:r>
      <w:r w:rsidR="00B071AD">
        <w:rPr>
          <w:rFonts w:asciiTheme="minorHAnsi" w:hAnsiTheme="minorHAnsi" w:cstheme="minorHAnsi"/>
          <w:b/>
          <w:lang w:val="el-GR"/>
        </w:rPr>
        <w:t>,</w:t>
      </w:r>
      <w:r w:rsidR="00FE28EF">
        <w:rPr>
          <w:rFonts w:asciiTheme="minorHAnsi" w:hAnsiTheme="minorHAnsi" w:cstheme="minorHAnsi"/>
          <w:b/>
          <w:lang w:val="el-GR"/>
        </w:rPr>
        <w:t xml:space="preserve"> ανάλογα με τις ανάγκες κάθε κυττάρου</w:t>
      </w:r>
      <w:r w:rsidR="00E2749E" w:rsidRPr="00A2112C">
        <w:rPr>
          <w:rFonts w:asciiTheme="minorHAnsi" w:hAnsiTheme="minorHAnsi" w:cstheme="minorHAnsi"/>
          <w:b/>
          <w:lang w:val="el-GR"/>
        </w:rPr>
        <w:t xml:space="preserve">. </w:t>
      </w:r>
      <w:r w:rsidR="00E2749E">
        <w:rPr>
          <w:rFonts w:asciiTheme="minorHAnsi" w:hAnsiTheme="minorHAnsi" w:cstheme="minorHAnsi"/>
          <w:b/>
          <w:lang w:val="el-GR"/>
        </w:rPr>
        <w:t xml:space="preserve">Οι </w:t>
      </w:r>
      <w:r w:rsidRPr="00A2112C">
        <w:rPr>
          <w:rFonts w:asciiTheme="minorHAnsi" w:hAnsiTheme="minorHAnsi" w:cstheme="minorHAnsi"/>
          <w:b/>
          <w:lang w:val="el-GR"/>
        </w:rPr>
        <w:t>μ</w:t>
      </w:r>
      <w:r w:rsidR="00FE28EF" w:rsidRPr="00A2112C">
        <w:rPr>
          <w:rFonts w:asciiTheme="minorHAnsi" w:hAnsiTheme="minorHAnsi" w:cstheme="minorHAnsi"/>
          <w:b/>
          <w:lang w:val="el-GR"/>
        </w:rPr>
        <w:t>εταλλάξεις</w:t>
      </w:r>
      <w:r w:rsidR="00E2749E">
        <w:rPr>
          <w:rFonts w:asciiTheme="minorHAnsi" w:hAnsiTheme="minorHAnsi" w:cstheme="minorHAnsi"/>
          <w:b/>
          <w:lang w:val="el-GR"/>
        </w:rPr>
        <w:t xml:space="preserve"> μάλιστα</w:t>
      </w:r>
      <w:r w:rsidR="00FE28EF" w:rsidRPr="00A2112C">
        <w:rPr>
          <w:rFonts w:asciiTheme="minorHAnsi" w:hAnsiTheme="minorHAnsi" w:cstheme="minorHAnsi"/>
          <w:b/>
          <w:i/>
          <w:lang w:val="el-GR"/>
        </w:rPr>
        <w:t xml:space="preserve"> </w:t>
      </w:r>
      <w:r w:rsidR="00FE28EF" w:rsidRPr="00A2112C">
        <w:rPr>
          <w:rFonts w:asciiTheme="minorHAnsi" w:hAnsiTheme="minorHAnsi" w:cstheme="minorHAnsi"/>
          <w:b/>
          <w:lang w:val="el-GR"/>
        </w:rPr>
        <w:t xml:space="preserve">στο γονίδιο </w:t>
      </w:r>
      <w:r w:rsidR="00B071AD">
        <w:rPr>
          <w:rFonts w:asciiTheme="minorHAnsi" w:hAnsiTheme="minorHAnsi" w:cstheme="minorHAnsi"/>
          <w:b/>
          <w:lang w:val="el-GR"/>
        </w:rPr>
        <w:t>που ενεργοποιεί την παραγωγή</w:t>
      </w:r>
      <w:r w:rsidR="00FE28EF" w:rsidRPr="00A2112C">
        <w:rPr>
          <w:rFonts w:asciiTheme="minorHAnsi" w:hAnsiTheme="minorHAnsi" w:cstheme="minorHAnsi"/>
          <w:b/>
          <w:lang w:val="el-GR"/>
        </w:rPr>
        <w:t xml:space="preserve"> της </w:t>
      </w:r>
      <w:r w:rsidR="00FE28EF" w:rsidRPr="00A2112C">
        <w:rPr>
          <w:rFonts w:asciiTheme="minorHAnsi" w:hAnsiTheme="minorHAnsi" w:cstheme="minorHAnsi"/>
          <w:b/>
        </w:rPr>
        <w:t>XAB</w:t>
      </w:r>
      <w:r w:rsidR="00FE28EF" w:rsidRPr="00A2112C">
        <w:rPr>
          <w:rFonts w:asciiTheme="minorHAnsi" w:hAnsiTheme="minorHAnsi" w:cstheme="minorHAnsi"/>
          <w:b/>
          <w:lang w:val="el-GR"/>
        </w:rPr>
        <w:t xml:space="preserve">2 </w:t>
      </w:r>
      <w:r w:rsidR="00E2749E">
        <w:rPr>
          <w:rFonts w:asciiTheme="minorHAnsi" w:hAnsiTheme="minorHAnsi" w:cstheme="minorHAnsi"/>
          <w:b/>
          <w:lang w:val="el-GR"/>
        </w:rPr>
        <w:t>οδηγούν σε θνησιγένεια</w:t>
      </w:r>
      <w:r w:rsidR="00687FDD" w:rsidRPr="00A2112C">
        <w:rPr>
          <w:rFonts w:asciiTheme="minorHAnsi" w:hAnsiTheme="minorHAnsi" w:cstheme="minorHAnsi"/>
          <w:b/>
          <w:lang w:val="el-GR"/>
        </w:rPr>
        <w:t>.</w:t>
      </w:r>
      <w:r w:rsidR="00FE28EF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Η έρευνα εξηγεί</w:t>
      </w:r>
      <w:r w:rsidR="00687FDD">
        <w:rPr>
          <w:rFonts w:asciiTheme="minorHAnsi" w:hAnsiTheme="minorHAnsi" w:cstheme="minorHAnsi"/>
          <w:lang w:val="el-GR"/>
        </w:rPr>
        <w:t xml:space="preserve"> επίσης το γιατί </w:t>
      </w:r>
      <w:r w:rsidR="00FE28EF">
        <w:rPr>
          <w:rFonts w:asciiTheme="minorHAnsi" w:hAnsiTheme="minorHAnsi" w:cstheme="minorHAnsi"/>
          <w:lang w:val="el-GR"/>
        </w:rPr>
        <w:t>οι μεταλλάξεις των γονιδίων</w:t>
      </w:r>
      <w:r w:rsidR="00FE28EF" w:rsidRPr="008A2C17">
        <w:rPr>
          <w:rFonts w:asciiTheme="minorHAnsi" w:hAnsiTheme="minorHAnsi" w:cstheme="minorHAnsi"/>
          <w:i/>
          <w:lang w:val="el-GR"/>
        </w:rPr>
        <w:t xml:space="preserve"> </w:t>
      </w:r>
      <w:r w:rsidR="00FE28EF" w:rsidRPr="00A2112C">
        <w:rPr>
          <w:rFonts w:asciiTheme="minorHAnsi" w:hAnsiTheme="minorHAnsi" w:cstheme="minorHAnsi"/>
          <w:lang w:val="el-GR"/>
        </w:rPr>
        <w:t>που εμπλέκονται στην επιδιόρθωση των γενετικών βλαβών οδηγούν σε αναπτυξιακές ανωμαλίες στον άνθρωπο</w:t>
      </w:r>
      <w:r w:rsidR="00FE28EF">
        <w:rPr>
          <w:rFonts w:asciiTheme="minorHAnsi" w:hAnsiTheme="minorHAnsi" w:cstheme="minorHAnsi"/>
          <w:lang w:val="el-GR"/>
        </w:rPr>
        <w:t>.</w:t>
      </w:r>
      <w:r w:rsidR="00687FDD" w:rsidRPr="00687FDD">
        <w:rPr>
          <w:rFonts w:asciiTheme="minorHAnsi" w:hAnsiTheme="minorHAnsi" w:cstheme="minorHAnsi"/>
          <w:lang w:val="el-GR"/>
        </w:rPr>
        <w:t xml:space="preserve"> </w:t>
      </w:r>
    </w:p>
    <w:p w:rsidR="00687FDD" w:rsidRDefault="00687FDD" w:rsidP="003E64E0">
      <w:pPr>
        <w:pStyle w:val="NoSpacing"/>
        <w:jc w:val="both"/>
        <w:rPr>
          <w:rFonts w:asciiTheme="minorHAnsi" w:hAnsiTheme="minorHAnsi" w:cstheme="minorHAnsi"/>
          <w:lang w:val="el-GR"/>
        </w:rPr>
      </w:pPr>
    </w:p>
    <w:p w:rsidR="00FE28EF" w:rsidRPr="005E139B" w:rsidRDefault="00687FDD" w:rsidP="003E64E0">
      <w:pPr>
        <w:pStyle w:val="NoSpacing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Η σημαντική αυτή μελέτη, η οποία δημοσιεύεται</w:t>
      </w:r>
      <w:r w:rsidRPr="0010421C">
        <w:rPr>
          <w:rFonts w:asciiTheme="minorHAnsi" w:hAnsiTheme="minorHAnsi" w:cstheme="minorHAnsi"/>
          <w:lang w:val="el-GR"/>
        </w:rPr>
        <w:t xml:space="preserve">  σήμερα στο έγκριτο περιοδικό </w:t>
      </w:r>
      <w:r w:rsidRPr="00C96C17">
        <w:rPr>
          <w:rFonts w:asciiTheme="minorHAnsi" w:hAnsiTheme="minorHAnsi" w:cstheme="minorHAnsi"/>
          <w:b/>
          <w:lang w:val="fr-BE"/>
        </w:rPr>
        <w:t>Nature</w:t>
      </w:r>
      <w:r w:rsidRPr="00C96C17">
        <w:rPr>
          <w:rFonts w:asciiTheme="minorHAnsi" w:hAnsiTheme="minorHAnsi" w:cstheme="minorHAnsi"/>
          <w:b/>
          <w:lang w:val="el-GR"/>
        </w:rPr>
        <w:t xml:space="preserve"> </w:t>
      </w:r>
      <w:r w:rsidRPr="00C96C17">
        <w:rPr>
          <w:rFonts w:asciiTheme="minorHAnsi" w:hAnsiTheme="minorHAnsi" w:cstheme="minorHAnsi"/>
          <w:b/>
          <w:lang w:val="fr-BE"/>
        </w:rPr>
        <w:t>Communications</w:t>
      </w:r>
      <w:r>
        <w:rPr>
          <w:rFonts w:asciiTheme="minorHAnsi" w:hAnsiTheme="minorHAnsi" w:cstheme="minorHAnsi"/>
          <w:lang w:val="el-GR"/>
        </w:rPr>
        <w:t>, διεξήχθη από</w:t>
      </w:r>
      <w:r w:rsidRPr="0010421C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 xml:space="preserve">τις </w:t>
      </w:r>
      <w:r w:rsidRPr="0010421C">
        <w:rPr>
          <w:rFonts w:asciiTheme="minorHAnsi" w:hAnsiTheme="minorHAnsi" w:cstheme="minorHAnsi"/>
          <w:lang w:val="el-GR"/>
        </w:rPr>
        <w:t xml:space="preserve">Δρ. Εύη Γουλιελμάκη και </w:t>
      </w:r>
      <w:r>
        <w:rPr>
          <w:rFonts w:asciiTheme="minorHAnsi" w:hAnsiTheme="minorHAnsi" w:cstheme="minorHAnsi"/>
          <w:lang w:val="el-GR"/>
        </w:rPr>
        <w:t>Δρ. Μαρία Τσεκρέκου</w:t>
      </w:r>
      <w:r w:rsidR="009246D6">
        <w:rPr>
          <w:rFonts w:asciiTheme="minorHAnsi" w:hAnsiTheme="minorHAnsi" w:cstheme="minorHAnsi"/>
          <w:lang w:val="el-GR"/>
        </w:rPr>
        <w:t xml:space="preserve">, </w:t>
      </w:r>
      <w:r w:rsidRPr="0010421C">
        <w:rPr>
          <w:rFonts w:asciiTheme="minorHAnsi" w:hAnsiTheme="minorHAnsi" w:cstheme="minorHAnsi"/>
          <w:lang w:val="el-GR"/>
        </w:rPr>
        <w:t>με τον επικεφαλής της ερευνητικής ομάδας καθηγητή</w:t>
      </w:r>
      <w:r w:rsidR="009751FF" w:rsidRPr="009751FF">
        <w:rPr>
          <w:rFonts w:asciiTheme="minorHAnsi" w:hAnsiTheme="minorHAnsi" w:cstheme="minorHAnsi"/>
          <w:lang w:val="el-GR"/>
        </w:rPr>
        <w:t xml:space="preserve"> </w:t>
      </w:r>
      <w:r w:rsidR="009751FF">
        <w:rPr>
          <w:rFonts w:asciiTheme="minorHAnsi" w:hAnsiTheme="minorHAnsi" w:cstheme="minorHAnsi"/>
          <w:lang w:val="el-GR"/>
        </w:rPr>
        <w:t>του τμήματος Βιολογίας του Πανεπιστημίου Κ</w:t>
      </w:r>
      <w:bookmarkStart w:id="0" w:name="_GoBack"/>
      <w:bookmarkEnd w:id="0"/>
      <w:r w:rsidR="009751FF">
        <w:rPr>
          <w:rFonts w:asciiTheme="minorHAnsi" w:hAnsiTheme="minorHAnsi" w:cstheme="minorHAnsi"/>
          <w:lang w:val="el-GR"/>
        </w:rPr>
        <w:t>ρήτης</w:t>
      </w:r>
      <w:r w:rsidRPr="0010421C">
        <w:rPr>
          <w:rFonts w:asciiTheme="minorHAnsi" w:hAnsiTheme="minorHAnsi" w:cstheme="minorHAnsi"/>
          <w:lang w:val="el-GR"/>
        </w:rPr>
        <w:t xml:space="preserve"> Γιώργο Γαρίνη</w:t>
      </w:r>
      <w:r>
        <w:rPr>
          <w:rFonts w:asciiTheme="minorHAnsi" w:hAnsiTheme="minorHAnsi" w:cstheme="minorHAnsi"/>
          <w:lang w:val="el-GR"/>
        </w:rPr>
        <w:t xml:space="preserve">, </w:t>
      </w:r>
      <w:r w:rsidR="00E2749E">
        <w:rPr>
          <w:rFonts w:asciiTheme="minorHAnsi" w:hAnsiTheme="minorHAnsi" w:cstheme="minorHAnsi"/>
          <w:lang w:val="el-GR"/>
        </w:rPr>
        <w:t>από το Ινστιτούτο</w:t>
      </w:r>
      <w:r w:rsidR="009246D6" w:rsidRPr="0010421C">
        <w:rPr>
          <w:rFonts w:asciiTheme="minorHAnsi" w:hAnsiTheme="minorHAnsi" w:cstheme="minorHAnsi"/>
          <w:lang w:val="el-GR"/>
        </w:rPr>
        <w:t xml:space="preserve"> Μοριακής Βιολογίας και Βιοτεχνολογίας</w:t>
      </w:r>
      <w:r w:rsidR="00E2749E">
        <w:rPr>
          <w:rFonts w:asciiTheme="minorHAnsi" w:hAnsiTheme="minorHAnsi" w:cstheme="minorHAnsi"/>
          <w:lang w:val="el-GR"/>
        </w:rPr>
        <w:t xml:space="preserve"> του ΙΤΕ,</w:t>
      </w:r>
      <w:r w:rsidR="009246D6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 xml:space="preserve">ο οποίος εξήγησε: </w:t>
      </w:r>
    </w:p>
    <w:p w:rsidR="00687FDD" w:rsidRDefault="00F44924" w:rsidP="003E64E0">
      <w:pPr>
        <w:pStyle w:val="NoSpacing"/>
        <w:jc w:val="both"/>
        <w:rPr>
          <w:rFonts w:asciiTheme="minorHAnsi" w:hAnsiTheme="minorHAnsi" w:cstheme="minorHAnsi"/>
          <w:lang w:val="el-GR"/>
        </w:rPr>
      </w:pPr>
      <w:r w:rsidRPr="00A2112C">
        <w:rPr>
          <w:rFonts w:asciiTheme="minorHAnsi" w:hAnsiTheme="minorHAnsi" w:cstheme="minorHAnsi"/>
          <w:i/>
          <w:lang w:val="el-GR"/>
        </w:rPr>
        <w:t>“</w:t>
      </w:r>
      <w:r w:rsidR="00104F26" w:rsidRPr="00A2112C">
        <w:rPr>
          <w:rFonts w:asciiTheme="minorHAnsi" w:hAnsiTheme="minorHAnsi" w:cstheme="minorHAnsi"/>
          <w:i/>
          <w:lang w:val="el-GR"/>
        </w:rPr>
        <w:t xml:space="preserve">Τα αποτελέσματα της έρευνας </w:t>
      </w:r>
      <w:r w:rsidR="00C30193" w:rsidRPr="00A2112C">
        <w:rPr>
          <w:rFonts w:asciiTheme="minorHAnsi" w:hAnsiTheme="minorHAnsi" w:cstheme="minorHAnsi"/>
          <w:i/>
          <w:lang w:val="el-GR"/>
        </w:rPr>
        <w:t>αυτής,</w:t>
      </w:r>
      <w:r w:rsidR="00104F26" w:rsidRPr="00A2112C">
        <w:rPr>
          <w:rFonts w:asciiTheme="minorHAnsi" w:hAnsiTheme="minorHAnsi" w:cstheme="minorHAnsi"/>
          <w:i/>
          <w:lang w:val="el-GR"/>
        </w:rPr>
        <w:t xml:space="preserve"> εμπλέκουν </w:t>
      </w:r>
      <w:r w:rsidR="00860D02" w:rsidRPr="00A2112C">
        <w:rPr>
          <w:rFonts w:asciiTheme="minorHAnsi" w:hAnsiTheme="minorHAnsi" w:cstheme="minorHAnsi"/>
          <w:i/>
          <w:lang w:val="el-GR"/>
        </w:rPr>
        <w:t xml:space="preserve">τους μηχανισμούς επιδιόρθωσης βλαβών με </w:t>
      </w:r>
      <w:r w:rsidR="00FC16B8" w:rsidRPr="00A2112C">
        <w:rPr>
          <w:rFonts w:asciiTheme="minorHAnsi" w:hAnsiTheme="minorHAnsi" w:cstheme="minorHAnsi"/>
          <w:i/>
          <w:lang w:val="el-GR"/>
        </w:rPr>
        <w:t xml:space="preserve">τη ρύθμιση της γονιδιακής έκφρασης </w:t>
      </w:r>
      <w:r w:rsidR="00D60240" w:rsidRPr="00A2112C">
        <w:rPr>
          <w:rFonts w:asciiTheme="minorHAnsi" w:hAnsiTheme="minorHAnsi" w:cstheme="minorHAnsi"/>
          <w:i/>
          <w:lang w:val="el-GR"/>
        </w:rPr>
        <w:t>στον άνθρωπο</w:t>
      </w:r>
      <w:r w:rsidR="00ED4AC7" w:rsidRPr="00A2112C">
        <w:rPr>
          <w:rFonts w:asciiTheme="minorHAnsi" w:hAnsiTheme="minorHAnsi" w:cstheme="minorHAnsi"/>
          <w:i/>
          <w:lang w:val="el-GR"/>
        </w:rPr>
        <w:t xml:space="preserve"> και</w:t>
      </w:r>
      <w:r w:rsidR="00104F26" w:rsidRPr="00A2112C">
        <w:rPr>
          <w:rFonts w:asciiTheme="minorHAnsi" w:hAnsiTheme="minorHAnsi" w:cstheme="minorHAnsi"/>
          <w:i/>
          <w:lang w:val="el-GR"/>
        </w:rPr>
        <w:t xml:space="preserve"> </w:t>
      </w:r>
      <w:r w:rsidR="005778BF" w:rsidRPr="00A2112C">
        <w:rPr>
          <w:rFonts w:asciiTheme="minorHAnsi" w:hAnsiTheme="minorHAnsi" w:cstheme="minorHAnsi"/>
          <w:i/>
          <w:lang w:val="el-GR"/>
        </w:rPr>
        <w:t xml:space="preserve">αναμένεται </w:t>
      </w:r>
      <w:r w:rsidR="00104F26" w:rsidRPr="00A2112C">
        <w:rPr>
          <w:rFonts w:asciiTheme="minorHAnsi" w:hAnsiTheme="minorHAnsi" w:cstheme="minorHAnsi"/>
          <w:i/>
          <w:lang w:val="el-GR"/>
        </w:rPr>
        <w:t xml:space="preserve">να </w:t>
      </w:r>
      <w:r w:rsidR="005778BF" w:rsidRPr="00A2112C">
        <w:rPr>
          <w:rFonts w:asciiTheme="minorHAnsi" w:hAnsiTheme="minorHAnsi" w:cstheme="minorHAnsi"/>
          <w:i/>
          <w:lang w:val="el-GR"/>
        </w:rPr>
        <w:t xml:space="preserve">ανοίξουν νέους δρόμους </w:t>
      </w:r>
      <w:r w:rsidR="00104F26" w:rsidRPr="00A2112C">
        <w:rPr>
          <w:rFonts w:asciiTheme="minorHAnsi" w:hAnsiTheme="minorHAnsi" w:cstheme="minorHAnsi"/>
          <w:i/>
          <w:lang w:val="el-GR"/>
        </w:rPr>
        <w:t xml:space="preserve">για την πρόληψη ή τη θεραπεία νοσημάτων που σχετίζονται με </w:t>
      </w:r>
      <w:r w:rsidR="00FC16B8" w:rsidRPr="00A2112C">
        <w:rPr>
          <w:rFonts w:asciiTheme="minorHAnsi" w:hAnsiTheme="minorHAnsi" w:cstheme="minorHAnsi"/>
          <w:i/>
          <w:lang w:val="el-GR"/>
        </w:rPr>
        <w:t>τη γήρανση</w:t>
      </w:r>
      <w:r w:rsidR="00D60240" w:rsidRPr="00A2112C">
        <w:rPr>
          <w:rFonts w:asciiTheme="minorHAnsi" w:hAnsiTheme="minorHAnsi" w:cstheme="minorHAnsi"/>
          <w:i/>
          <w:lang w:val="el-GR"/>
        </w:rPr>
        <w:t xml:space="preserve"> και </w:t>
      </w:r>
      <w:r w:rsidR="00FC16B8" w:rsidRPr="00A2112C">
        <w:rPr>
          <w:rFonts w:asciiTheme="minorHAnsi" w:hAnsiTheme="minorHAnsi" w:cstheme="minorHAnsi"/>
          <w:i/>
          <w:lang w:val="el-GR"/>
        </w:rPr>
        <w:t>τους</w:t>
      </w:r>
      <w:r w:rsidR="005778BF" w:rsidRPr="00A2112C">
        <w:rPr>
          <w:rFonts w:asciiTheme="minorHAnsi" w:hAnsiTheme="minorHAnsi" w:cstheme="minorHAnsi"/>
          <w:i/>
          <w:lang w:val="el-GR"/>
        </w:rPr>
        <w:t xml:space="preserve"> μηχανισμούς </w:t>
      </w:r>
      <w:r w:rsidR="00D60240" w:rsidRPr="00A2112C">
        <w:rPr>
          <w:rFonts w:asciiTheme="minorHAnsi" w:hAnsiTheme="minorHAnsi" w:cstheme="minorHAnsi"/>
          <w:i/>
          <w:lang w:val="el-GR"/>
        </w:rPr>
        <w:t>καρκινογένεσης στον άνθρωπο</w:t>
      </w:r>
      <w:r w:rsidRPr="00A2112C">
        <w:rPr>
          <w:rFonts w:asciiTheme="minorHAnsi" w:hAnsiTheme="minorHAnsi" w:cstheme="minorHAnsi"/>
          <w:i/>
          <w:lang w:val="el-GR"/>
        </w:rPr>
        <w:t>”</w:t>
      </w:r>
      <w:r w:rsidRPr="00F44924">
        <w:rPr>
          <w:rFonts w:asciiTheme="minorHAnsi" w:hAnsiTheme="minorHAnsi" w:cstheme="minorHAnsi"/>
          <w:lang w:val="el-GR"/>
        </w:rPr>
        <w:t xml:space="preserve"> </w:t>
      </w:r>
    </w:p>
    <w:p w:rsidR="003137A0" w:rsidRPr="005E139B" w:rsidRDefault="003137A0" w:rsidP="003E64E0">
      <w:pPr>
        <w:pStyle w:val="NoSpacing"/>
        <w:jc w:val="both"/>
        <w:rPr>
          <w:rFonts w:asciiTheme="minorHAnsi" w:hAnsiTheme="minorHAnsi" w:cstheme="minorHAnsi"/>
          <w:lang w:val="el-GR"/>
        </w:rPr>
      </w:pPr>
    </w:p>
    <w:p w:rsidR="003E64E0" w:rsidRPr="005E139B" w:rsidRDefault="003E64E0" w:rsidP="003E64E0">
      <w:pPr>
        <w:pStyle w:val="NoSpacing"/>
        <w:jc w:val="both"/>
        <w:rPr>
          <w:rFonts w:asciiTheme="minorHAnsi" w:hAnsiTheme="minorHAnsi" w:cstheme="minorHAnsi"/>
          <w:lang w:val="el-GR"/>
        </w:rPr>
      </w:pPr>
      <w:r w:rsidRPr="005E139B">
        <w:rPr>
          <w:rFonts w:asciiTheme="minorHAnsi" w:hAnsiTheme="minorHAnsi" w:cstheme="minorHAnsi"/>
          <w:lang w:val="el-GR"/>
        </w:rPr>
        <w:t xml:space="preserve">Στη συγκεκριμένη ερευνητική προσπάθεια συμμετείχαν επίσης </w:t>
      </w:r>
      <w:r w:rsidR="001F0C3D" w:rsidRPr="005E139B">
        <w:rPr>
          <w:rFonts w:asciiTheme="minorHAnsi" w:hAnsiTheme="minorHAnsi" w:cstheme="minorHAnsi"/>
          <w:lang w:val="el-GR"/>
        </w:rPr>
        <w:t xml:space="preserve">ο Νίκος </w:t>
      </w:r>
      <w:proofErr w:type="spellStart"/>
      <w:r w:rsidR="001F0C3D" w:rsidRPr="005E139B">
        <w:rPr>
          <w:rFonts w:asciiTheme="minorHAnsi" w:hAnsiTheme="minorHAnsi" w:cstheme="minorHAnsi"/>
          <w:lang w:val="el-GR"/>
        </w:rPr>
        <w:t>Μπατσιώτος</w:t>
      </w:r>
      <w:proofErr w:type="spellEnd"/>
      <w:r w:rsidR="003137A0" w:rsidRPr="005E139B">
        <w:rPr>
          <w:rFonts w:asciiTheme="minorHAnsi" w:hAnsiTheme="minorHAnsi" w:cstheme="minorHAnsi"/>
          <w:lang w:val="el-GR"/>
        </w:rPr>
        <w:t xml:space="preserve">, η </w:t>
      </w:r>
      <w:r w:rsidR="001F0C3D" w:rsidRPr="005E139B">
        <w:rPr>
          <w:rFonts w:asciiTheme="minorHAnsi" w:hAnsiTheme="minorHAnsi" w:cstheme="minorHAnsi"/>
        </w:rPr>
        <w:t>Mariana</w:t>
      </w:r>
      <w:r w:rsidR="001F0C3D" w:rsidRPr="005E139B">
        <w:rPr>
          <w:rFonts w:asciiTheme="minorHAnsi" w:hAnsiTheme="minorHAnsi" w:cstheme="minorHAnsi"/>
          <w:lang w:val="el-GR"/>
        </w:rPr>
        <w:t xml:space="preserve"> </w:t>
      </w:r>
      <w:proofErr w:type="spellStart"/>
      <w:r w:rsidR="001F0C3D" w:rsidRPr="005E139B">
        <w:rPr>
          <w:rFonts w:asciiTheme="minorHAnsi" w:hAnsiTheme="minorHAnsi" w:cstheme="minorHAnsi"/>
        </w:rPr>
        <w:t>Ascens</w:t>
      </w:r>
      <w:proofErr w:type="spellEnd"/>
      <w:r w:rsidR="001F0C3D" w:rsidRPr="005E139B">
        <w:rPr>
          <w:rFonts w:asciiTheme="minorHAnsi" w:hAnsiTheme="minorHAnsi" w:cstheme="minorHAnsi"/>
          <w:lang w:val="el-GR"/>
        </w:rPr>
        <w:t>ã</w:t>
      </w:r>
      <w:r w:rsidR="001F0C3D" w:rsidRPr="005E139B">
        <w:rPr>
          <w:rFonts w:asciiTheme="minorHAnsi" w:hAnsiTheme="minorHAnsi" w:cstheme="minorHAnsi"/>
        </w:rPr>
        <w:t>o</w:t>
      </w:r>
      <w:r w:rsidR="001F0C3D" w:rsidRPr="005E139B">
        <w:rPr>
          <w:rFonts w:asciiTheme="minorHAnsi" w:hAnsiTheme="minorHAnsi" w:cstheme="minorHAnsi"/>
          <w:lang w:val="el-GR"/>
        </w:rPr>
        <w:t>-</w:t>
      </w:r>
      <w:r w:rsidR="001F0C3D" w:rsidRPr="005E139B">
        <w:rPr>
          <w:rFonts w:asciiTheme="minorHAnsi" w:hAnsiTheme="minorHAnsi" w:cstheme="minorHAnsi"/>
        </w:rPr>
        <w:t>Ferreira</w:t>
      </w:r>
      <w:r w:rsidR="001F0C3D" w:rsidRPr="005E139B">
        <w:rPr>
          <w:rFonts w:asciiTheme="minorHAnsi" w:hAnsiTheme="minorHAnsi" w:cstheme="minorHAnsi"/>
          <w:lang w:val="el-GR"/>
        </w:rPr>
        <w:t xml:space="preserve">, η Ελευθερία </w:t>
      </w:r>
      <w:proofErr w:type="spellStart"/>
      <w:r w:rsidR="001F0C3D" w:rsidRPr="005E139B">
        <w:rPr>
          <w:rFonts w:asciiTheme="minorHAnsi" w:hAnsiTheme="minorHAnsi" w:cstheme="minorHAnsi"/>
          <w:lang w:val="el-GR"/>
        </w:rPr>
        <w:t>Λεδάκη</w:t>
      </w:r>
      <w:proofErr w:type="spellEnd"/>
      <w:r w:rsidR="001F0C3D" w:rsidRPr="005E139B">
        <w:rPr>
          <w:rFonts w:asciiTheme="minorHAnsi" w:hAnsiTheme="minorHAnsi" w:cstheme="minorHAnsi"/>
          <w:lang w:val="el-GR"/>
        </w:rPr>
        <w:t>, η Δρ. Καλλιόπη Στρατήγη,</w:t>
      </w:r>
      <w:r w:rsidR="003137A0" w:rsidRPr="005E139B">
        <w:rPr>
          <w:rFonts w:asciiTheme="minorHAnsi" w:hAnsiTheme="minorHAnsi" w:cstheme="minorHAnsi"/>
          <w:lang w:val="el-GR"/>
        </w:rPr>
        <w:t xml:space="preserve"> </w:t>
      </w:r>
      <w:r w:rsidR="001F0C3D" w:rsidRPr="005E139B">
        <w:rPr>
          <w:rFonts w:asciiTheme="minorHAnsi" w:hAnsiTheme="minorHAnsi" w:cstheme="minorHAnsi"/>
          <w:noProof/>
          <w:lang w:val="el-GR"/>
        </w:rPr>
        <w:t>Δρ. Γεωργία Χατζηνικολάου,</w:t>
      </w:r>
      <w:r w:rsidR="001F0C3D" w:rsidRPr="005E139B">
        <w:rPr>
          <w:rFonts w:asciiTheme="minorHAnsi" w:hAnsiTheme="minorHAnsi" w:cstheme="minorHAnsi"/>
          <w:lang w:val="el-GR"/>
        </w:rPr>
        <w:t xml:space="preserve"> ο Δρ. Παντελής Τοπάλης</w:t>
      </w:r>
      <w:r w:rsidR="003137A0" w:rsidRPr="005E139B">
        <w:rPr>
          <w:rFonts w:asciiTheme="minorHAnsi" w:hAnsiTheme="minorHAnsi" w:cstheme="minorHAnsi"/>
          <w:lang w:val="el-GR"/>
        </w:rPr>
        <w:t xml:space="preserve">, </w:t>
      </w:r>
      <w:r w:rsidR="005E139B">
        <w:rPr>
          <w:rFonts w:asciiTheme="minorHAnsi" w:hAnsiTheme="minorHAnsi" w:cstheme="minorHAnsi"/>
          <w:lang w:val="el-GR"/>
        </w:rPr>
        <w:t>ο</w:t>
      </w:r>
      <w:r w:rsidR="001F0C3D" w:rsidRPr="005E139B">
        <w:rPr>
          <w:rFonts w:asciiTheme="minorHAnsi" w:hAnsiTheme="minorHAnsi" w:cstheme="minorHAnsi"/>
          <w:lang w:val="el-GR"/>
        </w:rPr>
        <w:t xml:space="preserve"> </w:t>
      </w:r>
      <w:r w:rsidR="00E5555E">
        <w:rPr>
          <w:rFonts w:asciiTheme="minorHAnsi" w:hAnsiTheme="minorHAnsi" w:cstheme="minorHAnsi"/>
          <w:lang w:val="el-GR"/>
        </w:rPr>
        <w:t>Δρ.</w:t>
      </w:r>
      <w:r w:rsidR="00E5555E" w:rsidRPr="00E5555E">
        <w:rPr>
          <w:rFonts w:asciiTheme="minorHAnsi" w:hAnsiTheme="minorHAnsi" w:cstheme="minorHAnsi"/>
          <w:lang w:val="el-GR"/>
        </w:rPr>
        <w:t xml:space="preserve"> </w:t>
      </w:r>
      <w:r w:rsidR="001F0C3D" w:rsidRPr="005E139B">
        <w:rPr>
          <w:rFonts w:asciiTheme="minorHAnsi" w:hAnsiTheme="minorHAnsi" w:cstheme="minorHAnsi"/>
          <w:lang w:val="el-GR"/>
        </w:rPr>
        <w:t xml:space="preserve">Θεόδωρος </w:t>
      </w:r>
      <w:proofErr w:type="spellStart"/>
      <w:r w:rsidR="001F0C3D" w:rsidRPr="005E139B">
        <w:rPr>
          <w:rFonts w:asciiTheme="minorHAnsi" w:hAnsiTheme="minorHAnsi" w:cstheme="minorHAnsi"/>
          <w:lang w:val="el-GR"/>
        </w:rPr>
        <w:t>Κωστέας</w:t>
      </w:r>
      <w:proofErr w:type="spellEnd"/>
      <w:r w:rsidR="001F0C3D" w:rsidRPr="005E139B">
        <w:rPr>
          <w:rFonts w:asciiTheme="minorHAnsi" w:hAnsiTheme="minorHAnsi" w:cstheme="minorHAnsi"/>
          <w:lang w:val="el-GR"/>
        </w:rPr>
        <w:t xml:space="preserve">, </w:t>
      </w:r>
      <w:r w:rsidR="003137A0" w:rsidRPr="005E139B">
        <w:rPr>
          <w:rFonts w:asciiTheme="minorHAnsi" w:hAnsiTheme="minorHAnsi" w:cstheme="minorHAnsi"/>
          <w:lang w:val="el-GR"/>
        </w:rPr>
        <w:t xml:space="preserve">η </w:t>
      </w:r>
      <w:r w:rsidR="003137A0" w:rsidRPr="005E139B">
        <w:rPr>
          <w:rFonts w:asciiTheme="minorHAnsi" w:hAnsiTheme="minorHAnsi" w:cstheme="minorHAnsi"/>
        </w:rPr>
        <w:t>Dr</w:t>
      </w:r>
      <w:r w:rsidR="003137A0" w:rsidRPr="005E139B">
        <w:rPr>
          <w:rFonts w:asciiTheme="minorHAnsi" w:hAnsiTheme="minorHAnsi" w:cstheme="minorHAnsi"/>
          <w:lang w:val="el-GR"/>
        </w:rPr>
        <w:t xml:space="preserve">. </w:t>
      </w:r>
      <w:r w:rsidR="003137A0" w:rsidRPr="005E139B">
        <w:rPr>
          <w:rFonts w:asciiTheme="minorHAnsi" w:hAnsiTheme="minorHAnsi" w:cstheme="minorHAnsi"/>
        </w:rPr>
        <w:t>Janine</w:t>
      </w:r>
      <w:r w:rsidR="003137A0" w:rsidRPr="005E139B">
        <w:rPr>
          <w:rFonts w:asciiTheme="minorHAnsi" w:hAnsiTheme="minorHAnsi" w:cstheme="minorHAnsi"/>
          <w:lang w:val="el-GR"/>
        </w:rPr>
        <w:t xml:space="preserve"> </w:t>
      </w:r>
      <w:r w:rsidR="003137A0" w:rsidRPr="005E139B">
        <w:rPr>
          <w:rFonts w:asciiTheme="minorHAnsi" w:hAnsiTheme="minorHAnsi" w:cstheme="minorHAnsi"/>
          <w:noProof/>
        </w:rPr>
        <w:t>Altm</w:t>
      </w:r>
      <w:r w:rsidR="003137A0" w:rsidRPr="005E139B">
        <w:rPr>
          <w:rFonts w:asciiTheme="minorHAnsi" w:hAnsiTheme="minorHAnsi" w:cstheme="minorHAnsi"/>
          <w:noProof/>
          <w:lang w:val="el-GR"/>
        </w:rPr>
        <w:t>ü</w:t>
      </w:r>
      <w:r w:rsidR="003137A0" w:rsidRPr="005E139B">
        <w:rPr>
          <w:rFonts w:asciiTheme="minorHAnsi" w:hAnsiTheme="minorHAnsi" w:cstheme="minorHAnsi"/>
          <w:noProof/>
        </w:rPr>
        <w:t>ller</w:t>
      </w:r>
      <w:r w:rsidR="005E139B">
        <w:rPr>
          <w:rFonts w:asciiTheme="minorHAnsi" w:hAnsiTheme="minorHAnsi" w:cstheme="minorHAnsi"/>
          <w:noProof/>
          <w:lang w:val="el-GR"/>
        </w:rPr>
        <w:t xml:space="preserve">, </w:t>
      </w:r>
      <w:r w:rsidR="005E139B" w:rsidRPr="005E139B">
        <w:rPr>
          <w:rFonts w:asciiTheme="minorHAnsi" w:hAnsiTheme="minorHAnsi" w:cstheme="minorHAnsi"/>
          <w:lang w:val="el-GR"/>
        </w:rPr>
        <w:t xml:space="preserve">ο </w:t>
      </w:r>
      <w:r w:rsidR="005E139B">
        <w:rPr>
          <w:rFonts w:asciiTheme="minorHAnsi" w:hAnsiTheme="minorHAnsi" w:cstheme="minorHAnsi"/>
          <w:lang w:val="el-GR"/>
        </w:rPr>
        <w:t xml:space="preserve">καθηγητής </w:t>
      </w:r>
      <w:r w:rsidR="005E139B" w:rsidRPr="005E139B">
        <w:rPr>
          <w:rFonts w:asciiTheme="minorHAnsi" w:hAnsiTheme="minorHAnsi" w:cstheme="minorHAnsi"/>
        </w:rPr>
        <w:t>Jeroen</w:t>
      </w:r>
      <w:r w:rsidR="005E139B" w:rsidRPr="005E139B">
        <w:rPr>
          <w:rFonts w:asciiTheme="minorHAnsi" w:hAnsiTheme="minorHAnsi" w:cstheme="minorHAnsi"/>
          <w:lang w:val="el-GR"/>
        </w:rPr>
        <w:t xml:space="preserve"> </w:t>
      </w:r>
      <w:r w:rsidR="005E139B" w:rsidRPr="005E139B">
        <w:rPr>
          <w:rFonts w:asciiTheme="minorHAnsi" w:hAnsiTheme="minorHAnsi" w:cstheme="minorHAnsi"/>
        </w:rPr>
        <w:t>A</w:t>
      </w:r>
      <w:r w:rsidR="005E139B" w:rsidRPr="005E139B">
        <w:rPr>
          <w:rFonts w:asciiTheme="minorHAnsi" w:hAnsiTheme="minorHAnsi" w:cstheme="minorHAnsi"/>
          <w:lang w:val="el-GR"/>
        </w:rPr>
        <w:t xml:space="preserve">. </w:t>
      </w:r>
      <w:proofErr w:type="spellStart"/>
      <w:r w:rsidR="005E139B" w:rsidRPr="005E139B">
        <w:rPr>
          <w:rFonts w:asciiTheme="minorHAnsi" w:hAnsiTheme="minorHAnsi" w:cstheme="minorHAnsi"/>
        </w:rPr>
        <w:t>Demmers</w:t>
      </w:r>
      <w:proofErr w:type="spellEnd"/>
      <w:r w:rsidR="005E139B">
        <w:rPr>
          <w:rFonts w:asciiTheme="minorHAnsi" w:hAnsiTheme="minorHAnsi" w:cstheme="minorHAnsi"/>
          <w:lang w:val="el-GR"/>
        </w:rPr>
        <w:t xml:space="preserve"> και</w:t>
      </w:r>
      <w:r w:rsidR="001F0C3D" w:rsidRPr="005E139B">
        <w:rPr>
          <w:rFonts w:asciiTheme="minorHAnsi" w:hAnsiTheme="minorHAnsi" w:cstheme="minorHAnsi"/>
          <w:noProof/>
          <w:lang w:val="el-GR"/>
        </w:rPr>
        <w:t xml:space="preserve"> </w:t>
      </w:r>
      <w:r w:rsidR="001F0C3D" w:rsidRPr="005E139B">
        <w:rPr>
          <w:rFonts w:asciiTheme="minorHAnsi" w:hAnsiTheme="minorHAnsi" w:cstheme="minorHAnsi"/>
          <w:noProof/>
        </w:rPr>
        <w:t>o</w:t>
      </w:r>
      <w:r w:rsidR="001F0C3D" w:rsidRPr="005E139B">
        <w:rPr>
          <w:rFonts w:asciiTheme="minorHAnsi" w:hAnsiTheme="minorHAnsi" w:cstheme="minorHAnsi"/>
          <w:noProof/>
          <w:lang w:val="el-GR"/>
        </w:rPr>
        <w:t xml:space="preserve"> καθηγητής </w:t>
      </w:r>
      <w:r w:rsidR="001F0C3D" w:rsidRPr="005E139B">
        <w:rPr>
          <w:rFonts w:asciiTheme="minorHAnsi" w:hAnsiTheme="minorHAnsi" w:cstheme="minorHAnsi"/>
        </w:rPr>
        <w:t>Nuno</w:t>
      </w:r>
      <w:r w:rsidR="001F0C3D" w:rsidRPr="005E139B">
        <w:rPr>
          <w:rFonts w:asciiTheme="minorHAnsi" w:hAnsiTheme="minorHAnsi" w:cstheme="minorHAnsi"/>
          <w:lang w:val="el-GR"/>
        </w:rPr>
        <w:t xml:space="preserve"> </w:t>
      </w:r>
      <w:r w:rsidR="001F0C3D" w:rsidRPr="005E139B">
        <w:rPr>
          <w:rFonts w:asciiTheme="minorHAnsi" w:hAnsiTheme="minorHAnsi" w:cstheme="minorHAnsi"/>
        </w:rPr>
        <w:t>L</w:t>
      </w:r>
      <w:r w:rsidR="001F0C3D" w:rsidRPr="005E139B">
        <w:rPr>
          <w:rFonts w:asciiTheme="minorHAnsi" w:hAnsiTheme="minorHAnsi" w:cstheme="minorHAnsi"/>
          <w:lang w:val="el-GR"/>
        </w:rPr>
        <w:t xml:space="preserve">. </w:t>
      </w:r>
      <w:r w:rsidR="001F0C3D" w:rsidRPr="005E139B">
        <w:rPr>
          <w:rFonts w:asciiTheme="minorHAnsi" w:hAnsiTheme="minorHAnsi" w:cstheme="minorHAnsi"/>
        </w:rPr>
        <w:t>Barbosa</w:t>
      </w:r>
      <w:r w:rsidR="001F0C3D" w:rsidRPr="005E139B">
        <w:rPr>
          <w:rFonts w:asciiTheme="minorHAnsi" w:hAnsiTheme="minorHAnsi" w:cstheme="minorHAnsi"/>
          <w:lang w:val="el-GR"/>
        </w:rPr>
        <w:t>-</w:t>
      </w:r>
      <w:r w:rsidR="001F0C3D" w:rsidRPr="005E139B">
        <w:rPr>
          <w:rFonts w:asciiTheme="minorHAnsi" w:hAnsiTheme="minorHAnsi" w:cstheme="minorHAnsi"/>
        </w:rPr>
        <w:t>Morais</w:t>
      </w:r>
      <w:r w:rsidR="005E139B">
        <w:rPr>
          <w:rFonts w:asciiTheme="minorHAnsi" w:hAnsiTheme="minorHAnsi" w:cstheme="minorHAnsi"/>
          <w:lang w:val="el-GR"/>
        </w:rPr>
        <w:t xml:space="preserve">. </w:t>
      </w:r>
      <w:r w:rsidR="003137A0" w:rsidRPr="005E139B">
        <w:rPr>
          <w:rFonts w:asciiTheme="minorHAnsi" w:hAnsiTheme="minorHAnsi" w:cstheme="minorHAnsi"/>
          <w:noProof/>
          <w:lang w:val="el-GR"/>
        </w:rPr>
        <w:t xml:space="preserve"> </w:t>
      </w:r>
    </w:p>
    <w:p w:rsidR="00C30193" w:rsidRDefault="00C30193" w:rsidP="003E64E0">
      <w:pPr>
        <w:pStyle w:val="NoSpacing"/>
        <w:jc w:val="both"/>
        <w:rPr>
          <w:rFonts w:asciiTheme="minorHAnsi" w:hAnsiTheme="minorHAnsi" w:cstheme="minorHAnsi"/>
          <w:lang w:val="el-GR"/>
        </w:rPr>
      </w:pPr>
    </w:p>
    <w:p w:rsidR="00C30193" w:rsidRPr="00AE282E" w:rsidRDefault="00C30193" w:rsidP="00C30193">
      <w:pPr>
        <w:pStyle w:val="NoSpacing"/>
        <w:rPr>
          <w:rFonts w:asciiTheme="minorHAnsi" w:hAnsiTheme="minorHAnsi" w:cstheme="minorHAnsi"/>
          <w:lang w:val="fr-BE"/>
        </w:rPr>
      </w:pPr>
      <w:r>
        <w:rPr>
          <w:rFonts w:asciiTheme="minorHAnsi" w:hAnsiTheme="minorHAnsi" w:cstheme="minorHAnsi"/>
          <w:lang w:val="el-GR"/>
        </w:rPr>
        <w:t>Το</w:t>
      </w:r>
      <w:r w:rsidRPr="00AE282E">
        <w:rPr>
          <w:rFonts w:asciiTheme="minorHAnsi" w:hAnsiTheme="minorHAnsi" w:cstheme="minorHAnsi"/>
          <w:lang w:val="fr-BE"/>
        </w:rPr>
        <w:t xml:space="preserve"> </w:t>
      </w:r>
      <w:r>
        <w:rPr>
          <w:rFonts w:asciiTheme="minorHAnsi" w:hAnsiTheme="minorHAnsi" w:cstheme="minorHAnsi"/>
          <w:lang w:val="el-GR"/>
        </w:rPr>
        <w:t>άρθρο</w:t>
      </w:r>
      <w:r w:rsidRPr="00AE282E">
        <w:rPr>
          <w:rFonts w:asciiTheme="minorHAnsi" w:hAnsiTheme="minorHAnsi" w:cstheme="minorHAnsi"/>
          <w:lang w:val="fr-BE"/>
        </w:rPr>
        <w:t xml:space="preserve"> </w:t>
      </w:r>
      <w:r>
        <w:rPr>
          <w:rFonts w:asciiTheme="minorHAnsi" w:hAnsiTheme="minorHAnsi" w:cstheme="minorHAnsi"/>
          <w:lang w:val="el-GR"/>
        </w:rPr>
        <w:t>στο</w:t>
      </w:r>
      <w:r w:rsidRPr="00AE282E">
        <w:rPr>
          <w:rFonts w:asciiTheme="minorHAnsi" w:hAnsiTheme="minorHAnsi" w:cstheme="minorHAnsi"/>
          <w:lang w:val="fr-BE"/>
        </w:rPr>
        <w:t xml:space="preserve"> </w:t>
      </w:r>
      <w:r w:rsidRPr="005E139B">
        <w:rPr>
          <w:rFonts w:asciiTheme="minorHAnsi" w:hAnsiTheme="minorHAnsi" w:cstheme="minorHAnsi"/>
          <w:lang w:val="fr-BE"/>
        </w:rPr>
        <w:t>Nature</w:t>
      </w:r>
      <w:r w:rsidRPr="00AE282E">
        <w:rPr>
          <w:rFonts w:asciiTheme="minorHAnsi" w:hAnsiTheme="minorHAnsi" w:cstheme="minorHAnsi"/>
          <w:lang w:val="fr-BE"/>
        </w:rPr>
        <w:t xml:space="preserve"> </w:t>
      </w:r>
      <w:r w:rsidRPr="005E139B">
        <w:rPr>
          <w:rFonts w:asciiTheme="minorHAnsi" w:hAnsiTheme="minorHAnsi" w:cstheme="minorHAnsi"/>
          <w:lang w:val="fr-BE"/>
        </w:rPr>
        <w:t>Communications</w:t>
      </w:r>
      <w:r w:rsidRPr="00AE282E">
        <w:rPr>
          <w:rFonts w:asciiTheme="minorHAnsi" w:hAnsiTheme="minorHAnsi" w:cstheme="minorHAnsi"/>
          <w:lang w:val="fr-BE"/>
        </w:rPr>
        <w:t xml:space="preserve">: </w:t>
      </w:r>
      <w:hyperlink r:id="rId7" w:history="1">
        <w:r w:rsidR="00C96C17" w:rsidRPr="00B83AB8">
          <w:rPr>
            <w:rStyle w:val="Hyperlink"/>
            <w:rFonts w:asciiTheme="minorHAnsi" w:hAnsiTheme="minorHAnsi" w:cstheme="minorHAnsi"/>
            <w:lang w:val="fr-BE"/>
          </w:rPr>
          <w:t>https://www.nature.com/articles/s41467-021-23505-1</w:t>
        </w:r>
      </w:hyperlink>
      <w:r w:rsidR="00C96C17">
        <w:rPr>
          <w:rFonts w:asciiTheme="minorHAnsi" w:hAnsiTheme="minorHAnsi" w:cstheme="minorHAnsi"/>
          <w:lang w:val="fr-BE"/>
        </w:rPr>
        <w:t xml:space="preserve"> </w:t>
      </w:r>
    </w:p>
    <w:p w:rsidR="005778BF" w:rsidRPr="00AE282E" w:rsidRDefault="005778BF" w:rsidP="001A0D7A">
      <w:pPr>
        <w:pStyle w:val="NoSpacing"/>
        <w:rPr>
          <w:rFonts w:asciiTheme="minorHAnsi" w:hAnsiTheme="minorHAnsi" w:cstheme="minorHAnsi"/>
          <w:sz w:val="10"/>
          <w:szCs w:val="10"/>
          <w:lang w:val="fr-BE"/>
        </w:rPr>
      </w:pPr>
    </w:p>
    <w:p w:rsidR="00C30193" w:rsidRPr="00AE282E" w:rsidRDefault="00C30193" w:rsidP="001A0D7A">
      <w:pPr>
        <w:pStyle w:val="NoSpacing"/>
        <w:rPr>
          <w:rFonts w:asciiTheme="minorHAnsi" w:hAnsiTheme="minorHAnsi" w:cstheme="minorHAnsi"/>
          <w:sz w:val="10"/>
          <w:szCs w:val="10"/>
          <w:lang w:val="fr-BE"/>
        </w:rPr>
      </w:pPr>
    </w:p>
    <w:p w:rsidR="00C30193" w:rsidRDefault="00C30193" w:rsidP="001A0D7A">
      <w:pPr>
        <w:pStyle w:val="NoSpacing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Π</w:t>
      </w:r>
      <w:r w:rsidR="00104F26" w:rsidRPr="0010421C">
        <w:rPr>
          <w:rFonts w:asciiTheme="minorHAnsi" w:hAnsiTheme="minorHAnsi" w:cstheme="minorHAnsi"/>
          <w:lang w:val="el-GR"/>
        </w:rPr>
        <w:t>ερισσότερες πληροφορίες:</w:t>
      </w:r>
      <w:r w:rsidR="004724F8" w:rsidRPr="0010421C">
        <w:rPr>
          <w:rFonts w:asciiTheme="minorHAnsi" w:hAnsiTheme="minorHAnsi" w:cstheme="minorHAnsi"/>
          <w:lang w:val="el-GR"/>
        </w:rPr>
        <w:t xml:space="preserve"> </w:t>
      </w:r>
    </w:p>
    <w:p w:rsidR="000A3C99" w:rsidRDefault="009D1D20" w:rsidP="001A0D7A">
      <w:pPr>
        <w:pStyle w:val="NoSpacing"/>
        <w:rPr>
          <w:rFonts w:asciiTheme="minorHAnsi" w:hAnsiTheme="minorHAnsi" w:cstheme="minorHAnsi"/>
          <w:lang w:val="el-GR"/>
        </w:rPr>
      </w:pPr>
      <w:r w:rsidRPr="0010421C">
        <w:rPr>
          <w:rFonts w:asciiTheme="minorHAnsi" w:hAnsiTheme="minorHAnsi" w:cstheme="minorHAnsi"/>
          <w:lang w:val="el-GR"/>
        </w:rPr>
        <w:t>Γιώργο</w:t>
      </w:r>
      <w:r w:rsidR="00C30193">
        <w:rPr>
          <w:rFonts w:asciiTheme="minorHAnsi" w:hAnsiTheme="minorHAnsi" w:cstheme="minorHAnsi"/>
          <w:lang w:val="el-GR"/>
        </w:rPr>
        <w:t>ς</w:t>
      </w:r>
      <w:r w:rsidRPr="0010421C">
        <w:rPr>
          <w:rFonts w:asciiTheme="minorHAnsi" w:hAnsiTheme="minorHAnsi" w:cstheme="minorHAnsi"/>
          <w:lang w:val="el-GR"/>
        </w:rPr>
        <w:t xml:space="preserve"> Γαρίνη</w:t>
      </w:r>
      <w:r w:rsidR="00C30193">
        <w:rPr>
          <w:rFonts w:asciiTheme="minorHAnsi" w:hAnsiTheme="minorHAnsi" w:cstheme="minorHAnsi"/>
          <w:lang w:val="el-GR"/>
        </w:rPr>
        <w:t>ς</w:t>
      </w:r>
      <w:r w:rsidRPr="0010421C">
        <w:rPr>
          <w:rFonts w:asciiTheme="minorHAnsi" w:hAnsiTheme="minorHAnsi" w:cstheme="minorHAnsi"/>
          <w:lang w:val="el-GR"/>
        </w:rPr>
        <w:t>, Κ</w:t>
      </w:r>
      <w:r w:rsidR="00104F26" w:rsidRPr="0010421C">
        <w:rPr>
          <w:rFonts w:asciiTheme="minorHAnsi" w:hAnsiTheme="minorHAnsi" w:cstheme="minorHAnsi"/>
          <w:lang w:val="el-GR"/>
        </w:rPr>
        <w:t>αθηγητή</w:t>
      </w:r>
      <w:r w:rsidR="00C30193">
        <w:rPr>
          <w:rFonts w:asciiTheme="minorHAnsi" w:hAnsiTheme="minorHAnsi" w:cstheme="minorHAnsi"/>
          <w:lang w:val="el-GR"/>
        </w:rPr>
        <w:t>ς</w:t>
      </w:r>
      <w:r w:rsidR="004724F8" w:rsidRPr="0010421C">
        <w:rPr>
          <w:rFonts w:asciiTheme="minorHAnsi" w:hAnsiTheme="minorHAnsi" w:cstheme="minorHAnsi"/>
          <w:lang w:val="el-GR"/>
        </w:rPr>
        <w:t xml:space="preserve"> Π</w:t>
      </w:r>
      <w:r w:rsidR="00104F26" w:rsidRPr="0010421C">
        <w:rPr>
          <w:rFonts w:asciiTheme="minorHAnsi" w:hAnsiTheme="minorHAnsi" w:cstheme="minorHAnsi"/>
          <w:lang w:val="el-GR"/>
        </w:rPr>
        <w:t>αν</w:t>
      </w:r>
      <w:r w:rsidR="003E64E0" w:rsidRPr="0010421C">
        <w:rPr>
          <w:rFonts w:asciiTheme="minorHAnsi" w:hAnsiTheme="minorHAnsi" w:cstheme="minorHAnsi"/>
          <w:lang w:val="el-GR"/>
        </w:rPr>
        <w:t>επιστημίου</w:t>
      </w:r>
      <w:r w:rsidR="00104F26" w:rsidRPr="0010421C">
        <w:rPr>
          <w:rFonts w:asciiTheme="minorHAnsi" w:hAnsiTheme="minorHAnsi" w:cstheme="minorHAnsi"/>
          <w:lang w:val="el-GR"/>
        </w:rPr>
        <w:t xml:space="preserve"> Κρήτης και συνεργαζόμενο </w:t>
      </w:r>
      <w:r w:rsidR="00075EEB" w:rsidRPr="0010421C">
        <w:rPr>
          <w:rFonts w:asciiTheme="minorHAnsi" w:hAnsiTheme="minorHAnsi" w:cstheme="minorHAnsi"/>
          <w:lang w:val="el-GR"/>
        </w:rPr>
        <w:t>μέλος ΔΕΠ</w:t>
      </w:r>
      <w:r w:rsidR="00104F26" w:rsidRPr="0010421C">
        <w:rPr>
          <w:rFonts w:asciiTheme="minorHAnsi" w:hAnsiTheme="minorHAnsi" w:cstheme="minorHAnsi"/>
          <w:lang w:val="el-GR"/>
        </w:rPr>
        <w:t xml:space="preserve"> στο ΙΜΒΒ-ΙΤΕ</w:t>
      </w:r>
      <w:r w:rsidR="005778BF" w:rsidRPr="0010421C">
        <w:rPr>
          <w:rFonts w:asciiTheme="minorHAnsi" w:hAnsiTheme="minorHAnsi" w:cstheme="minorHAnsi"/>
          <w:lang w:val="el-GR"/>
        </w:rPr>
        <w:t xml:space="preserve"> </w:t>
      </w:r>
    </w:p>
    <w:p w:rsidR="00104F26" w:rsidRPr="00FE28EF" w:rsidRDefault="000A3C99" w:rsidP="001A0D7A">
      <w:pPr>
        <w:pStyle w:val="NoSpacing"/>
        <w:rPr>
          <w:rFonts w:asciiTheme="minorHAnsi" w:hAnsiTheme="minorHAnsi" w:cstheme="minorHAnsi"/>
        </w:rPr>
      </w:pPr>
      <w:proofErr w:type="spellStart"/>
      <w:r w:rsidRPr="0010421C">
        <w:rPr>
          <w:rFonts w:asciiTheme="minorHAnsi" w:hAnsiTheme="minorHAnsi" w:cstheme="minorHAnsi"/>
          <w:lang w:val="el-GR"/>
        </w:rPr>
        <w:t>Τηλ</w:t>
      </w:r>
      <w:proofErr w:type="spellEnd"/>
      <w:r w:rsidRPr="00B8127E">
        <w:rPr>
          <w:rFonts w:asciiTheme="minorHAnsi" w:hAnsiTheme="minorHAnsi" w:cstheme="minorHAnsi"/>
        </w:rPr>
        <w:t xml:space="preserve">: 2810-391246, </w:t>
      </w:r>
      <w:r w:rsidRPr="0010421C">
        <w:rPr>
          <w:rFonts w:asciiTheme="minorHAnsi" w:hAnsiTheme="minorHAnsi" w:cstheme="minorHAnsi"/>
        </w:rPr>
        <w:t>email</w:t>
      </w:r>
      <w:r w:rsidRPr="00B8127E">
        <w:rPr>
          <w:rFonts w:asciiTheme="minorHAnsi" w:hAnsiTheme="minorHAnsi" w:cstheme="minorHAnsi"/>
        </w:rPr>
        <w:t xml:space="preserve">: </w:t>
      </w:r>
      <w:hyperlink r:id="rId8" w:history="1">
        <w:r w:rsidR="002E5849" w:rsidRPr="00591CE2">
          <w:rPr>
            <w:rStyle w:val="Hyperlink"/>
            <w:rFonts w:asciiTheme="minorHAnsi" w:hAnsiTheme="minorHAnsi" w:cstheme="minorHAnsi"/>
          </w:rPr>
          <w:t>garinis@imbb.forth.gr</w:t>
        </w:r>
      </w:hyperlink>
      <w:r w:rsidR="002E5849">
        <w:rPr>
          <w:rFonts w:asciiTheme="minorHAnsi" w:hAnsiTheme="minorHAnsi" w:cstheme="minorHAnsi"/>
        </w:rPr>
        <w:t xml:space="preserve"> | </w:t>
      </w:r>
      <w:hyperlink r:id="rId9" w:history="1">
        <w:r w:rsidR="00075EEB" w:rsidRPr="0010421C">
          <w:rPr>
            <w:rStyle w:val="Hyperlink"/>
            <w:rFonts w:asciiTheme="minorHAnsi" w:hAnsiTheme="minorHAnsi" w:cstheme="minorHAnsi"/>
          </w:rPr>
          <w:t>http</w:t>
        </w:r>
        <w:r w:rsidR="00075EEB" w:rsidRPr="00FE28EF">
          <w:rPr>
            <w:rStyle w:val="Hyperlink"/>
            <w:rFonts w:asciiTheme="minorHAnsi" w:hAnsiTheme="minorHAnsi" w:cstheme="minorHAnsi"/>
          </w:rPr>
          <w:t>://</w:t>
        </w:r>
        <w:r w:rsidR="00075EEB" w:rsidRPr="0010421C">
          <w:rPr>
            <w:rStyle w:val="Hyperlink"/>
            <w:rFonts w:asciiTheme="minorHAnsi" w:hAnsiTheme="minorHAnsi" w:cstheme="minorHAnsi"/>
          </w:rPr>
          <w:t>www</w:t>
        </w:r>
        <w:r w:rsidR="00075EEB" w:rsidRPr="00FE28EF">
          <w:rPr>
            <w:rStyle w:val="Hyperlink"/>
            <w:rFonts w:asciiTheme="minorHAnsi" w:hAnsiTheme="minorHAnsi" w:cstheme="minorHAnsi"/>
          </w:rPr>
          <w:t>.</w:t>
        </w:r>
        <w:r w:rsidR="00075EEB" w:rsidRPr="0010421C">
          <w:rPr>
            <w:rStyle w:val="Hyperlink"/>
            <w:rFonts w:asciiTheme="minorHAnsi" w:hAnsiTheme="minorHAnsi" w:cstheme="minorHAnsi"/>
          </w:rPr>
          <w:t>garinislab</w:t>
        </w:r>
        <w:r w:rsidR="00075EEB" w:rsidRPr="00FE28EF">
          <w:rPr>
            <w:rStyle w:val="Hyperlink"/>
            <w:rFonts w:asciiTheme="minorHAnsi" w:hAnsiTheme="minorHAnsi" w:cstheme="minorHAnsi"/>
          </w:rPr>
          <w:t>.</w:t>
        </w:r>
        <w:r w:rsidR="00075EEB" w:rsidRPr="0010421C">
          <w:rPr>
            <w:rStyle w:val="Hyperlink"/>
            <w:rFonts w:asciiTheme="minorHAnsi" w:hAnsiTheme="minorHAnsi" w:cstheme="minorHAnsi"/>
          </w:rPr>
          <w:t>gr</w:t>
        </w:r>
      </w:hyperlink>
    </w:p>
    <w:sectPr w:rsidR="00104F26" w:rsidRPr="00FE28EF" w:rsidSect="0054671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90" w:rsidRDefault="00B44590" w:rsidP="009E60C8">
      <w:pPr>
        <w:spacing w:after="0" w:line="240" w:lineRule="auto"/>
      </w:pPr>
      <w:r>
        <w:separator/>
      </w:r>
    </w:p>
  </w:endnote>
  <w:endnote w:type="continuationSeparator" w:id="0">
    <w:p w:rsidR="00B44590" w:rsidRDefault="00B44590" w:rsidP="009E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C8" w:rsidRDefault="009E60C8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A46B52" wp14:editId="5CB5F969">
          <wp:simplePos x="0" y="0"/>
          <wp:positionH relativeFrom="column">
            <wp:posOffset>4381500</wp:posOffset>
          </wp:positionH>
          <wp:positionV relativeFrom="bottomMargin">
            <wp:posOffset>-85090</wp:posOffset>
          </wp:positionV>
          <wp:extent cx="2247900" cy="822325"/>
          <wp:effectExtent l="0" t="0" r="0" b="0"/>
          <wp:wrapTight wrapText="bothSides">
            <wp:wrapPolygon edited="0">
              <wp:start x="0" y="0"/>
              <wp:lineTo x="0" y="21016"/>
              <wp:lineTo x="21417" y="21016"/>
              <wp:lineTo x="21417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_footer_g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94" t="5646" r="8979" b="34768"/>
                  <a:stretch/>
                </pic:blipFill>
                <pic:spPr bwMode="auto">
                  <a:xfrm>
                    <a:off x="0" y="0"/>
                    <a:ext cx="2247900" cy="822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90" w:rsidRDefault="00B44590" w:rsidP="009E60C8">
      <w:pPr>
        <w:spacing w:after="0" w:line="240" w:lineRule="auto"/>
      </w:pPr>
      <w:r>
        <w:separator/>
      </w:r>
    </w:p>
  </w:footnote>
  <w:footnote w:type="continuationSeparator" w:id="0">
    <w:p w:rsidR="00B44590" w:rsidRDefault="00B44590" w:rsidP="009E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0C8" w:rsidRDefault="009E60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6D5369" wp14:editId="3A25DBEE">
          <wp:simplePos x="0" y="0"/>
          <wp:positionH relativeFrom="column">
            <wp:posOffset>-885825</wp:posOffset>
          </wp:positionH>
          <wp:positionV relativeFrom="paragraph">
            <wp:posOffset>-447675</wp:posOffset>
          </wp:positionV>
          <wp:extent cx="7822565" cy="876300"/>
          <wp:effectExtent l="0" t="0" r="6985" b="0"/>
          <wp:wrapTight wrapText="bothSides">
            <wp:wrapPolygon edited="0">
              <wp:start x="0" y="0"/>
              <wp:lineTo x="0" y="21130"/>
              <wp:lineTo x="21567" y="21130"/>
              <wp:lineTo x="21567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ΚΕΦΑΛΙΔΑ ΙΤΕ_ΥΠ. ΑΝΑΠΤΥΞΗΣ&amp;ΕΠΕΝΔΥΣΕΩ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56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7CE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1747E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CAF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0A22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7BC90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E804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58A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E063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E3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93A3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28"/>
    <w:rsid w:val="000009F7"/>
    <w:rsid w:val="00005BB1"/>
    <w:rsid w:val="00005F40"/>
    <w:rsid w:val="00005F87"/>
    <w:rsid w:val="0001078A"/>
    <w:rsid w:val="00055F1E"/>
    <w:rsid w:val="000625E6"/>
    <w:rsid w:val="0007428D"/>
    <w:rsid w:val="00075EEB"/>
    <w:rsid w:val="000974A1"/>
    <w:rsid w:val="000A085B"/>
    <w:rsid w:val="000A3C99"/>
    <w:rsid w:val="000C665D"/>
    <w:rsid w:val="000E058A"/>
    <w:rsid w:val="000E5457"/>
    <w:rsid w:val="0010421C"/>
    <w:rsid w:val="00104E26"/>
    <w:rsid w:val="00104F26"/>
    <w:rsid w:val="0010737A"/>
    <w:rsid w:val="00123B80"/>
    <w:rsid w:val="001324A5"/>
    <w:rsid w:val="0013356A"/>
    <w:rsid w:val="001401E2"/>
    <w:rsid w:val="00141D04"/>
    <w:rsid w:val="00160D61"/>
    <w:rsid w:val="001618BF"/>
    <w:rsid w:val="001638C0"/>
    <w:rsid w:val="0017670D"/>
    <w:rsid w:val="001914EC"/>
    <w:rsid w:val="001A0D7A"/>
    <w:rsid w:val="001A56F7"/>
    <w:rsid w:val="001A78DE"/>
    <w:rsid w:val="001D28E8"/>
    <w:rsid w:val="001E56C3"/>
    <w:rsid w:val="001F0C3D"/>
    <w:rsid w:val="001F717A"/>
    <w:rsid w:val="00200A40"/>
    <w:rsid w:val="0023554F"/>
    <w:rsid w:val="00257970"/>
    <w:rsid w:val="002621CE"/>
    <w:rsid w:val="002676CA"/>
    <w:rsid w:val="00277AC3"/>
    <w:rsid w:val="00292756"/>
    <w:rsid w:val="002C6F4D"/>
    <w:rsid w:val="002E5849"/>
    <w:rsid w:val="00302152"/>
    <w:rsid w:val="003137A0"/>
    <w:rsid w:val="003413B2"/>
    <w:rsid w:val="0034751A"/>
    <w:rsid w:val="00355039"/>
    <w:rsid w:val="0038591F"/>
    <w:rsid w:val="003A6AE1"/>
    <w:rsid w:val="003A77DC"/>
    <w:rsid w:val="003B0C4D"/>
    <w:rsid w:val="003B4EA8"/>
    <w:rsid w:val="003B6479"/>
    <w:rsid w:val="003E64E0"/>
    <w:rsid w:val="003F7831"/>
    <w:rsid w:val="00404A7D"/>
    <w:rsid w:val="00421028"/>
    <w:rsid w:val="00423F56"/>
    <w:rsid w:val="00433FFA"/>
    <w:rsid w:val="00437D81"/>
    <w:rsid w:val="0046552D"/>
    <w:rsid w:val="00466870"/>
    <w:rsid w:val="00470C53"/>
    <w:rsid w:val="004724F8"/>
    <w:rsid w:val="004872BC"/>
    <w:rsid w:val="00491A69"/>
    <w:rsid w:val="004A192A"/>
    <w:rsid w:val="004B7E6F"/>
    <w:rsid w:val="004C4ABE"/>
    <w:rsid w:val="004F3507"/>
    <w:rsid w:val="004F4B0D"/>
    <w:rsid w:val="004F5577"/>
    <w:rsid w:val="00506636"/>
    <w:rsid w:val="00511B2E"/>
    <w:rsid w:val="005131BD"/>
    <w:rsid w:val="005212A4"/>
    <w:rsid w:val="00533465"/>
    <w:rsid w:val="0054671E"/>
    <w:rsid w:val="00550F2C"/>
    <w:rsid w:val="005640B2"/>
    <w:rsid w:val="005778BF"/>
    <w:rsid w:val="005B559A"/>
    <w:rsid w:val="005C412B"/>
    <w:rsid w:val="005D0238"/>
    <w:rsid w:val="005D1BF6"/>
    <w:rsid w:val="005E139B"/>
    <w:rsid w:val="005E31F2"/>
    <w:rsid w:val="005F2ACB"/>
    <w:rsid w:val="005F2D53"/>
    <w:rsid w:val="005F44CC"/>
    <w:rsid w:val="006031B7"/>
    <w:rsid w:val="006175E3"/>
    <w:rsid w:val="0061762C"/>
    <w:rsid w:val="00625859"/>
    <w:rsid w:val="00686692"/>
    <w:rsid w:val="00687FDD"/>
    <w:rsid w:val="006A4389"/>
    <w:rsid w:val="006A53C7"/>
    <w:rsid w:val="006B03F1"/>
    <w:rsid w:val="006B62FD"/>
    <w:rsid w:val="006D3B5D"/>
    <w:rsid w:val="007145C3"/>
    <w:rsid w:val="00722F79"/>
    <w:rsid w:val="00735FCC"/>
    <w:rsid w:val="00756ADB"/>
    <w:rsid w:val="00773AB9"/>
    <w:rsid w:val="00790235"/>
    <w:rsid w:val="00790C4C"/>
    <w:rsid w:val="00793EE4"/>
    <w:rsid w:val="007A306B"/>
    <w:rsid w:val="007A4041"/>
    <w:rsid w:val="007E7E23"/>
    <w:rsid w:val="007F0273"/>
    <w:rsid w:val="007F3862"/>
    <w:rsid w:val="007F5016"/>
    <w:rsid w:val="0080094B"/>
    <w:rsid w:val="00800D35"/>
    <w:rsid w:val="008017B7"/>
    <w:rsid w:val="008073E3"/>
    <w:rsid w:val="00813A95"/>
    <w:rsid w:val="008163AD"/>
    <w:rsid w:val="00820293"/>
    <w:rsid w:val="00821400"/>
    <w:rsid w:val="00835E3C"/>
    <w:rsid w:val="00835FF7"/>
    <w:rsid w:val="008430D4"/>
    <w:rsid w:val="00845095"/>
    <w:rsid w:val="0084593F"/>
    <w:rsid w:val="00847685"/>
    <w:rsid w:val="00860D02"/>
    <w:rsid w:val="00881974"/>
    <w:rsid w:val="008A75ED"/>
    <w:rsid w:val="008B6E1F"/>
    <w:rsid w:val="008F19A0"/>
    <w:rsid w:val="008F5131"/>
    <w:rsid w:val="009246D6"/>
    <w:rsid w:val="009374BA"/>
    <w:rsid w:val="009509DC"/>
    <w:rsid w:val="00952407"/>
    <w:rsid w:val="00954162"/>
    <w:rsid w:val="00956D49"/>
    <w:rsid w:val="00962CB5"/>
    <w:rsid w:val="00964071"/>
    <w:rsid w:val="009751FF"/>
    <w:rsid w:val="009862E0"/>
    <w:rsid w:val="00990382"/>
    <w:rsid w:val="009A423D"/>
    <w:rsid w:val="009A482B"/>
    <w:rsid w:val="009C71F4"/>
    <w:rsid w:val="009D1D20"/>
    <w:rsid w:val="009D2997"/>
    <w:rsid w:val="009E1546"/>
    <w:rsid w:val="009E60C8"/>
    <w:rsid w:val="009F585A"/>
    <w:rsid w:val="009F5AAE"/>
    <w:rsid w:val="00A17255"/>
    <w:rsid w:val="00A179AB"/>
    <w:rsid w:val="00A2112C"/>
    <w:rsid w:val="00A26970"/>
    <w:rsid w:val="00A27230"/>
    <w:rsid w:val="00A34779"/>
    <w:rsid w:val="00A365CF"/>
    <w:rsid w:val="00A87827"/>
    <w:rsid w:val="00AA2A66"/>
    <w:rsid w:val="00AA4F89"/>
    <w:rsid w:val="00AD2CDA"/>
    <w:rsid w:val="00AE282E"/>
    <w:rsid w:val="00AF148D"/>
    <w:rsid w:val="00AF14F6"/>
    <w:rsid w:val="00AF66EC"/>
    <w:rsid w:val="00B053FC"/>
    <w:rsid w:val="00B071AD"/>
    <w:rsid w:val="00B4246B"/>
    <w:rsid w:val="00B44590"/>
    <w:rsid w:val="00B46885"/>
    <w:rsid w:val="00B67F67"/>
    <w:rsid w:val="00B70511"/>
    <w:rsid w:val="00B745F2"/>
    <w:rsid w:val="00B8127E"/>
    <w:rsid w:val="00BA49A2"/>
    <w:rsid w:val="00BA4AE2"/>
    <w:rsid w:val="00BA5513"/>
    <w:rsid w:val="00BA63EA"/>
    <w:rsid w:val="00BA6CF8"/>
    <w:rsid w:val="00BA703D"/>
    <w:rsid w:val="00C03CBC"/>
    <w:rsid w:val="00C06D88"/>
    <w:rsid w:val="00C30193"/>
    <w:rsid w:val="00C31D37"/>
    <w:rsid w:val="00C412D8"/>
    <w:rsid w:val="00C53DEE"/>
    <w:rsid w:val="00C83E86"/>
    <w:rsid w:val="00C96C17"/>
    <w:rsid w:val="00CA3D62"/>
    <w:rsid w:val="00CC7101"/>
    <w:rsid w:val="00CD20F3"/>
    <w:rsid w:val="00CD76D6"/>
    <w:rsid w:val="00D10229"/>
    <w:rsid w:val="00D42EEE"/>
    <w:rsid w:val="00D450D2"/>
    <w:rsid w:val="00D60240"/>
    <w:rsid w:val="00D6494C"/>
    <w:rsid w:val="00D72583"/>
    <w:rsid w:val="00D7464C"/>
    <w:rsid w:val="00D75435"/>
    <w:rsid w:val="00D95528"/>
    <w:rsid w:val="00DC3092"/>
    <w:rsid w:val="00DD6EB1"/>
    <w:rsid w:val="00E2749E"/>
    <w:rsid w:val="00E328AD"/>
    <w:rsid w:val="00E5555E"/>
    <w:rsid w:val="00E765AC"/>
    <w:rsid w:val="00E76821"/>
    <w:rsid w:val="00E77CAD"/>
    <w:rsid w:val="00E819DF"/>
    <w:rsid w:val="00E979DA"/>
    <w:rsid w:val="00ED280A"/>
    <w:rsid w:val="00ED4AC7"/>
    <w:rsid w:val="00EE3F73"/>
    <w:rsid w:val="00F03DFC"/>
    <w:rsid w:val="00F44924"/>
    <w:rsid w:val="00F54F16"/>
    <w:rsid w:val="00FA50EC"/>
    <w:rsid w:val="00FA5A63"/>
    <w:rsid w:val="00FA6094"/>
    <w:rsid w:val="00FB1BFD"/>
    <w:rsid w:val="00FC16B8"/>
    <w:rsid w:val="00FC239F"/>
    <w:rsid w:val="00FC4E20"/>
    <w:rsid w:val="00FC5C3F"/>
    <w:rsid w:val="00FD2898"/>
    <w:rsid w:val="00FD4DB2"/>
    <w:rsid w:val="00FE28EF"/>
    <w:rsid w:val="00FF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26DA0"/>
  <w15:docId w15:val="{DDCD3B76-0FF9-439E-8752-480A793A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71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955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harChar1Char">
    <w:name w:val="Char Char1 Char"/>
    <w:basedOn w:val="Normal"/>
    <w:uiPriority w:val="99"/>
    <w:rsid w:val="00BA49A2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Hyperlink">
    <w:name w:val="Hyperlink"/>
    <w:uiPriority w:val="99"/>
    <w:rsid w:val="0007428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009F7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175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75E3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8A7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6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0C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E6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0C8"/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F0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inis@imbb.fort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s41467-021-23505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rinislab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Ινστιτούτο Μοριακής Βιολογίας &amp; Βιοτεχνολογίας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Ινστιτούτο Μοριακής Βιολογίας &amp; Βιοτεχνολογίας</dc:title>
  <dc:subject/>
  <dc:creator>george</dc:creator>
  <cp:keywords/>
  <dc:description/>
  <cp:lastModifiedBy>Georgios Garinis</cp:lastModifiedBy>
  <cp:revision>5</cp:revision>
  <cp:lastPrinted>2012-02-03T13:44:00Z</cp:lastPrinted>
  <dcterms:created xsi:type="dcterms:W3CDTF">2021-05-26T04:10:00Z</dcterms:created>
  <dcterms:modified xsi:type="dcterms:W3CDTF">2021-05-26T09:13:00Z</dcterms:modified>
</cp:coreProperties>
</file>