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5843" w14:textId="77777777" w:rsidR="009579A4" w:rsidRDefault="009579A4" w:rsidP="009579A4">
      <w:pPr>
        <w:pStyle w:val="NormalWeb"/>
        <w:jc w:val="center"/>
        <w:rPr>
          <w:rFonts w:ascii="Georgia" w:hAnsi="Georgia"/>
          <w:caps/>
          <w:color w:val="AF1E2D"/>
          <w:spacing w:val="40"/>
          <w:kern w:val="28"/>
          <w:sz w:val="44"/>
          <w:szCs w:val="56"/>
        </w:rPr>
      </w:pPr>
      <w:bookmarkStart w:id="0" w:name="_GoBack"/>
      <w:bookmarkEnd w:id="0"/>
    </w:p>
    <w:p w14:paraId="4447A1B2" w14:textId="35861646" w:rsidR="001B1272" w:rsidRPr="00920F3B" w:rsidRDefault="009579A4" w:rsidP="009579A4">
      <w:pPr>
        <w:pStyle w:val="NormalWeb"/>
        <w:jc w:val="center"/>
        <w:rPr>
          <w:rFonts w:ascii="Georgia" w:hAnsi="Georgia"/>
          <w:caps/>
          <w:color w:val="AF1E2D"/>
          <w:spacing w:val="40"/>
          <w:kern w:val="28"/>
          <w:sz w:val="44"/>
          <w:szCs w:val="56"/>
          <w:lang w:val="en-US"/>
        </w:rPr>
      </w:pPr>
      <w:r w:rsidRPr="00920F3B">
        <w:rPr>
          <w:rFonts w:ascii="Georgia" w:hAnsi="Georgia"/>
          <w:caps/>
          <w:color w:val="AF1E2D"/>
          <w:spacing w:val="40"/>
          <w:kern w:val="28"/>
          <w:sz w:val="44"/>
          <w:szCs w:val="56"/>
          <w:lang w:val="en-US"/>
        </w:rPr>
        <w:t>invitation</w:t>
      </w:r>
    </w:p>
    <w:p w14:paraId="200A28CE" w14:textId="77777777" w:rsidR="005572C9" w:rsidRPr="00082C91" w:rsidRDefault="005572C9" w:rsidP="00953964">
      <w:pPr>
        <w:pStyle w:val="BodyTextIndent"/>
        <w:spacing w:line="312" w:lineRule="auto"/>
        <w:ind w:left="0"/>
        <w:jc w:val="center"/>
        <w:rPr>
          <w:rFonts w:ascii="Verdana" w:hAnsi="Verdana"/>
          <w:noProof/>
          <w:sz w:val="20"/>
          <w:lang w:val="en-US"/>
        </w:rPr>
      </w:pPr>
    </w:p>
    <w:p w14:paraId="415157E4" w14:textId="2D7AAD47" w:rsidR="00E90353" w:rsidRDefault="00B14D95" w:rsidP="00E90353">
      <w:pPr>
        <w:pStyle w:val="BodyTextIndent"/>
        <w:spacing w:line="312" w:lineRule="auto"/>
        <w:ind w:left="0"/>
        <w:jc w:val="center"/>
        <w:rPr>
          <w:rFonts w:ascii="Verdana" w:hAnsi="Verdana"/>
          <w:noProof/>
          <w:sz w:val="20"/>
          <w:lang w:val="en-US"/>
        </w:rPr>
      </w:pPr>
      <w:r w:rsidRPr="00A05C76">
        <w:rPr>
          <w:rFonts w:ascii="Verdana" w:hAnsi="Verdana"/>
          <w:noProof/>
          <w:sz w:val="20"/>
          <w:lang w:val="en-US"/>
        </w:rPr>
        <w:t>The General Secretariat for Research and Innovation</w:t>
      </w:r>
      <w:r w:rsidR="00E90353">
        <w:rPr>
          <w:rFonts w:ascii="Verdana" w:hAnsi="Verdana"/>
          <w:noProof/>
          <w:sz w:val="20"/>
          <w:lang w:val="en-US"/>
        </w:rPr>
        <w:t xml:space="preserve"> </w:t>
      </w:r>
      <w:r w:rsidRPr="00BC7FDD">
        <w:rPr>
          <w:rFonts w:ascii="Verdana" w:hAnsi="Verdana"/>
          <w:noProof/>
          <w:sz w:val="20"/>
          <w:lang w:val="en-US"/>
        </w:rPr>
        <w:t xml:space="preserve">is organising a national </w:t>
      </w:r>
      <w:r w:rsidR="00953964" w:rsidRPr="00BC7FDD">
        <w:rPr>
          <w:rFonts w:ascii="Verdana" w:hAnsi="Verdana"/>
          <w:noProof/>
          <w:sz w:val="20"/>
          <w:lang w:val="en-US"/>
        </w:rPr>
        <w:t xml:space="preserve"> launch event</w:t>
      </w:r>
      <w:r w:rsidRPr="00BC7FDD">
        <w:rPr>
          <w:rFonts w:ascii="Verdana" w:hAnsi="Verdana"/>
          <w:noProof/>
          <w:sz w:val="20"/>
          <w:lang w:val="en-US"/>
        </w:rPr>
        <w:t xml:space="preserve"> on the</w:t>
      </w:r>
    </w:p>
    <w:p w14:paraId="32C06DC1" w14:textId="77777777" w:rsidR="00E90353" w:rsidRDefault="00E90353" w:rsidP="00953964">
      <w:pPr>
        <w:pStyle w:val="BodyTextIndent"/>
        <w:spacing w:line="312" w:lineRule="auto"/>
        <w:ind w:left="0"/>
        <w:jc w:val="center"/>
        <w:rPr>
          <w:rFonts w:ascii="Verdana" w:hAnsi="Verdana"/>
          <w:noProof/>
          <w:sz w:val="20"/>
          <w:lang w:val="en-US"/>
        </w:rPr>
      </w:pPr>
    </w:p>
    <w:p w14:paraId="29D4D019" w14:textId="3707CD07" w:rsidR="00953964" w:rsidRPr="00BC7FDD" w:rsidRDefault="00B14D95" w:rsidP="00953964">
      <w:pPr>
        <w:pStyle w:val="BodyTextIndent"/>
        <w:spacing w:line="312" w:lineRule="auto"/>
        <w:ind w:left="0"/>
        <w:jc w:val="center"/>
        <w:rPr>
          <w:rFonts w:ascii="Verdana" w:hAnsi="Verdana"/>
          <w:b/>
          <w:bCs/>
          <w:noProof/>
          <w:sz w:val="20"/>
          <w:lang w:val="en-US"/>
        </w:rPr>
      </w:pPr>
      <w:r w:rsidRPr="00BC7FDD">
        <w:rPr>
          <w:rFonts w:ascii="Verdana" w:hAnsi="Verdana"/>
          <w:noProof/>
          <w:sz w:val="20"/>
          <w:lang w:val="en-US"/>
        </w:rPr>
        <w:t xml:space="preserve"> </w:t>
      </w:r>
      <w:r w:rsidR="007C7311" w:rsidRPr="00E90353">
        <w:rPr>
          <w:rFonts w:ascii="Verdana" w:hAnsi="Verdana"/>
          <w:b/>
          <w:bCs/>
          <w:noProof/>
          <w:sz w:val="20"/>
          <w:lang w:val="en-US"/>
        </w:rPr>
        <w:t>new EU Research and Innovation Programme “Horizon Europe” (2021-2027)</w:t>
      </w:r>
      <w:r w:rsidR="007C7311">
        <w:rPr>
          <w:rFonts w:ascii="Verdana" w:hAnsi="Verdana"/>
          <w:noProof/>
          <w:sz w:val="20"/>
          <w:lang w:val="en-US"/>
        </w:rPr>
        <w:t xml:space="preserve"> </w:t>
      </w:r>
    </w:p>
    <w:p w14:paraId="13B82D9C" w14:textId="77777777" w:rsidR="00953964" w:rsidRPr="007C7311" w:rsidRDefault="00953964" w:rsidP="00953964">
      <w:pPr>
        <w:pStyle w:val="BodyTextIndent"/>
        <w:spacing w:line="312" w:lineRule="auto"/>
        <w:ind w:left="0"/>
        <w:jc w:val="center"/>
        <w:rPr>
          <w:rFonts w:ascii="Verdana" w:hAnsi="Verdana"/>
          <w:noProof/>
          <w:sz w:val="20"/>
          <w:lang w:val="en-US"/>
        </w:rPr>
      </w:pPr>
    </w:p>
    <w:p w14:paraId="40CC35A9" w14:textId="7BF86D09" w:rsidR="001E0408" w:rsidRPr="00A05C76" w:rsidRDefault="00B14D95" w:rsidP="00953964">
      <w:pPr>
        <w:pStyle w:val="BodyTextIndent"/>
        <w:spacing w:line="312" w:lineRule="auto"/>
        <w:ind w:left="0"/>
        <w:jc w:val="center"/>
        <w:rPr>
          <w:rFonts w:ascii="Verdana" w:hAnsi="Verdana"/>
          <w:noProof/>
          <w:sz w:val="20"/>
          <w:lang w:val="en-US"/>
        </w:rPr>
      </w:pPr>
      <w:r w:rsidRPr="00A05C76">
        <w:rPr>
          <w:rFonts w:ascii="Verdana" w:hAnsi="Verdana"/>
          <w:noProof/>
          <w:sz w:val="20"/>
          <w:lang w:val="en-US"/>
        </w:rPr>
        <w:t xml:space="preserve">on </w:t>
      </w:r>
      <w:r w:rsidRPr="00A05C76">
        <w:rPr>
          <w:rFonts w:ascii="Verdana" w:hAnsi="Verdana"/>
          <w:b/>
          <w:bCs/>
          <w:noProof/>
          <w:sz w:val="20"/>
          <w:lang w:val="en-US"/>
        </w:rPr>
        <w:t>Wednesday, 9</w:t>
      </w:r>
      <w:r w:rsidRPr="00A05C76">
        <w:rPr>
          <w:rFonts w:ascii="Verdana" w:hAnsi="Verdana"/>
          <w:b/>
          <w:bCs/>
          <w:noProof/>
          <w:sz w:val="20"/>
          <w:vertAlign w:val="superscript"/>
          <w:lang w:val="en-US"/>
        </w:rPr>
        <w:t>th</w:t>
      </w:r>
      <w:r w:rsidRPr="00A05C76">
        <w:rPr>
          <w:rFonts w:ascii="Verdana" w:hAnsi="Verdana"/>
          <w:b/>
          <w:bCs/>
          <w:noProof/>
          <w:sz w:val="20"/>
          <w:lang w:val="en-US"/>
        </w:rPr>
        <w:t xml:space="preserve"> June 2021</w:t>
      </w:r>
    </w:p>
    <w:p w14:paraId="4562B792" w14:textId="77777777" w:rsidR="006C40F9" w:rsidRPr="00A05C76" w:rsidRDefault="006C40F9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0C83960B" w14:textId="5F880626" w:rsidR="001A07F9" w:rsidRDefault="0098382B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  <w:r w:rsidRPr="00A05C76">
        <w:rPr>
          <w:rFonts w:ascii="Verdana" w:hAnsi="Verdana"/>
          <w:noProof/>
          <w:sz w:val="20"/>
          <w:lang w:val="en-US"/>
        </w:rPr>
        <w:t>This national event aims at informing the greek research and innovation ecosystem on the new Framework Programme “Horizon Europe”</w:t>
      </w:r>
      <w:r w:rsidR="00B619BC" w:rsidRPr="00A05C76">
        <w:rPr>
          <w:rFonts w:ascii="Verdana" w:hAnsi="Verdana"/>
          <w:noProof/>
          <w:sz w:val="20"/>
          <w:lang w:val="en-US"/>
        </w:rPr>
        <w:t xml:space="preserve">. Invited speakers from the European Commission will present the programme’s structure, focusing on </w:t>
      </w:r>
      <w:r w:rsidR="00DD58A0">
        <w:rPr>
          <w:rFonts w:ascii="Verdana" w:hAnsi="Verdana"/>
          <w:noProof/>
          <w:sz w:val="20"/>
          <w:lang w:val="en-US"/>
        </w:rPr>
        <w:t>its</w:t>
      </w:r>
      <w:r w:rsidR="00B619BC" w:rsidRPr="00A05C76">
        <w:rPr>
          <w:rFonts w:ascii="Verdana" w:hAnsi="Verdana"/>
          <w:noProof/>
          <w:sz w:val="20"/>
          <w:lang w:val="en-US"/>
        </w:rPr>
        <w:t xml:space="preserve"> new feature</w:t>
      </w:r>
      <w:r w:rsidR="00DD58A0">
        <w:rPr>
          <w:rFonts w:ascii="Verdana" w:hAnsi="Verdana"/>
          <w:noProof/>
          <w:sz w:val="20"/>
          <w:lang w:val="en-US"/>
        </w:rPr>
        <w:t>s</w:t>
      </w:r>
      <w:r w:rsidR="00175B86" w:rsidRPr="00A05C76">
        <w:rPr>
          <w:rFonts w:ascii="Verdana" w:hAnsi="Verdana"/>
          <w:noProof/>
          <w:sz w:val="20"/>
          <w:lang w:val="en-US"/>
        </w:rPr>
        <w:t>.</w:t>
      </w:r>
    </w:p>
    <w:p w14:paraId="0060C93C" w14:textId="77777777" w:rsidR="00920F3B" w:rsidRPr="00A05C76" w:rsidRDefault="00920F3B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787FF286" w14:textId="3F28F583" w:rsidR="00920F3B" w:rsidRDefault="00920F3B" w:rsidP="00920F3B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  <w:r w:rsidRPr="00E853D3">
        <w:rPr>
          <w:rFonts w:ascii="Verdana" w:hAnsi="Verdana"/>
          <w:noProof/>
          <w:sz w:val="20"/>
          <w:lang w:val="en-US"/>
        </w:rPr>
        <w:t xml:space="preserve">The agenda of the event is available </w:t>
      </w:r>
      <w:hyperlink r:id="rId12" w:history="1">
        <w:r w:rsidRPr="00E853D3">
          <w:rPr>
            <w:rStyle w:val="Hyperlink"/>
            <w:rFonts w:ascii="Verdana" w:hAnsi="Verdana"/>
            <w:noProof/>
            <w:sz w:val="20"/>
            <w:lang w:val="en-US"/>
          </w:rPr>
          <w:t>here</w:t>
        </w:r>
      </w:hyperlink>
      <w:r w:rsidRPr="00E853D3">
        <w:rPr>
          <w:rFonts w:ascii="Verdana" w:hAnsi="Verdana"/>
          <w:noProof/>
          <w:sz w:val="20"/>
          <w:lang w:val="en-US"/>
        </w:rPr>
        <w:t>.</w:t>
      </w:r>
    </w:p>
    <w:p w14:paraId="2D6DFB8B" w14:textId="77777777" w:rsidR="001A07F9" w:rsidRPr="00A05C76" w:rsidRDefault="001A07F9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4DAEF30D" w14:textId="5A48C64E" w:rsidR="009579A4" w:rsidRPr="00A05C76" w:rsidRDefault="003A47B9" w:rsidP="00920F3B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  <w:r w:rsidRPr="00A05C76">
        <w:rPr>
          <w:rFonts w:ascii="Verdana" w:hAnsi="Verdana"/>
          <w:noProof/>
          <w:sz w:val="20"/>
          <w:lang w:val="en-US"/>
        </w:rPr>
        <w:t xml:space="preserve">The national event will be </w:t>
      </w:r>
      <w:r w:rsidR="00575063" w:rsidRPr="00A05C76">
        <w:rPr>
          <w:rFonts w:ascii="Verdana" w:hAnsi="Verdana"/>
          <w:noProof/>
          <w:sz w:val="20"/>
          <w:lang w:val="en-US"/>
        </w:rPr>
        <w:t xml:space="preserve">organised online via Zoom platform. </w:t>
      </w:r>
      <w:r w:rsidR="009579A4">
        <w:rPr>
          <w:rFonts w:ascii="Verdana" w:hAnsi="Verdana"/>
          <w:noProof/>
          <w:sz w:val="20"/>
          <w:lang w:val="en-US"/>
        </w:rPr>
        <w:t xml:space="preserve">To join the event, please register </w:t>
      </w:r>
      <w:r w:rsidR="00B415FF">
        <w:rPr>
          <w:rFonts w:ascii="Verdana" w:hAnsi="Verdana"/>
          <w:noProof/>
          <w:sz w:val="20"/>
          <w:lang w:val="en-US"/>
        </w:rPr>
        <w:t xml:space="preserve">following the </w:t>
      </w:r>
      <w:hyperlink r:id="rId13" w:history="1">
        <w:r w:rsidR="00B415FF">
          <w:rPr>
            <w:rStyle w:val="Hyperlink"/>
            <w:rFonts w:ascii="Verdana" w:hAnsi="Verdana"/>
            <w:noProof/>
            <w:sz w:val="20"/>
            <w:lang w:val="en-US"/>
          </w:rPr>
          <w:t>link</w:t>
        </w:r>
      </w:hyperlink>
      <w:r w:rsidR="00B415FF">
        <w:rPr>
          <w:rFonts w:ascii="Verdana" w:hAnsi="Verdana"/>
          <w:noProof/>
          <w:sz w:val="20"/>
          <w:lang w:val="en-US"/>
        </w:rPr>
        <w:t>.</w:t>
      </w:r>
    </w:p>
    <w:p w14:paraId="79FF8744" w14:textId="5AF536A9" w:rsidR="00575063" w:rsidRPr="00E853D3" w:rsidRDefault="00575063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700759CB" w14:textId="7C096E95" w:rsidR="00920F3B" w:rsidRDefault="003B3444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  <w:r>
        <w:rPr>
          <w:rFonts w:ascii="Verdana" w:hAnsi="Verdana"/>
          <w:noProof/>
          <w:sz w:val="20"/>
          <w:lang w:val="en-US"/>
        </w:rPr>
        <w:t xml:space="preserve">The discussion during the event will be chaired by the </w:t>
      </w:r>
      <w:r w:rsidR="00CA232A">
        <w:rPr>
          <w:rFonts w:ascii="Verdana" w:hAnsi="Verdana"/>
          <w:noProof/>
          <w:sz w:val="20"/>
          <w:lang w:val="en-US"/>
        </w:rPr>
        <w:t xml:space="preserve">journalist </w:t>
      </w:r>
      <w:r w:rsidR="00C5012C">
        <w:rPr>
          <w:rFonts w:ascii="Verdana" w:hAnsi="Verdana"/>
          <w:noProof/>
          <w:sz w:val="20"/>
          <w:lang w:val="en-US"/>
        </w:rPr>
        <w:t>Yannis</w:t>
      </w:r>
      <w:r w:rsidR="00CA232A">
        <w:rPr>
          <w:rFonts w:ascii="Verdana" w:hAnsi="Verdana"/>
          <w:noProof/>
          <w:sz w:val="20"/>
          <w:lang w:val="en-US"/>
        </w:rPr>
        <w:t xml:space="preserve"> Rizopoulos. </w:t>
      </w:r>
    </w:p>
    <w:p w14:paraId="309032DC" w14:textId="77777777" w:rsidR="00920F3B" w:rsidRDefault="00920F3B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0C3ECE16" w14:textId="650CA12D" w:rsidR="00575063" w:rsidRPr="00A05C76" w:rsidRDefault="00575063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  <w:r w:rsidRPr="00A05C76">
        <w:rPr>
          <w:rFonts w:ascii="Verdana" w:hAnsi="Verdana"/>
          <w:noProof/>
          <w:sz w:val="20"/>
          <w:lang w:val="en-US"/>
        </w:rPr>
        <w:t xml:space="preserve">The </w:t>
      </w:r>
      <w:r w:rsidR="00AE64E2" w:rsidRPr="00A05C76">
        <w:rPr>
          <w:rFonts w:ascii="Verdana" w:hAnsi="Verdana"/>
          <w:noProof/>
          <w:sz w:val="20"/>
          <w:lang w:val="en-US"/>
        </w:rPr>
        <w:t xml:space="preserve">organisation of the event is supported by PRAXI Network / </w:t>
      </w:r>
      <w:r w:rsidR="0041789D" w:rsidRPr="00A05C76">
        <w:rPr>
          <w:rFonts w:ascii="Verdana" w:hAnsi="Verdana"/>
          <w:noProof/>
          <w:sz w:val="20"/>
          <w:lang w:val="en-US"/>
        </w:rPr>
        <w:t>Foundation for Resarch and Technology Hellas (FORTH)</w:t>
      </w:r>
      <w:r w:rsidR="00175B86" w:rsidRPr="00A05C76">
        <w:rPr>
          <w:rFonts w:ascii="Verdana" w:hAnsi="Verdana"/>
          <w:noProof/>
          <w:sz w:val="20"/>
          <w:lang w:val="en-US"/>
        </w:rPr>
        <w:t>.</w:t>
      </w:r>
    </w:p>
    <w:p w14:paraId="369B6E7D" w14:textId="676DD35A" w:rsidR="006C40F9" w:rsidRPr="00A05C76" w:rsidRDefault="006C40F9" w:rsidP="00953964">
      <w:pPr>
        <w:spacing w:line="312" w:lineRule="auto"/>
        <w:jc w:val="center"/>
        <w:rPr>
          <w:rFonts w:ascii="Verdana" w:hAnsi="Verdana"/>
          <w:noProof/>
          <w:sz w:val="20"/>
          <w:lang w:val="en-US"/>
        </w:rPr>
      </w:pPr>
    </w:p>
    <w:p w14:paraId="63AE8AD6" w14:textId="77777777" w:rsidR="005A6E85" w:rsidRPr="00A05C76" w:rsidRDefault="005A6E85" w:rsidP="004F022F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3EA864F" w14:textId="1F45F015" w:rsidR="006C40F9" w:rsidRPr="0098011F" w:rsidRDefault="00AE64E2" w:rsidP="004F022F">
      <w:pPr>
        <w:jc w:val="center"/>
        <w:rPr>
          <w:rFonts w:ascii="Verdana" w:hAnsi="Verdana"/>
          <w:bCs/>
          <w:sz w:val="20"/>
          <w:szCs w:val="20"/>
          <w:lang w:val="en-US"/>
        </w:rPr>
      </w:pPr>
      <w:r w:rsidRPr="0098011F">
        <w:rPr>
          <w:rFonts w:ascii="Verdana" w:hAnsi="Verdana"/>
          <w:bCs/>
          <w:sz w:val="20"/>
          <w:szCs w:val="20"/>
          <w:lang w:val="en-US"/>
        </w:rPr>
        <w:t>Additional Information</w:t>
      </w:r>
      <w:r w:rsidR="006C40F9" w:rsidRPr="0098011F">
        <w:rPr>
          <w:rFonts w:ascii="Verdana" w:hAnsi="Verdana"/>
          <w:bCs/>
          <w:sz w:val="20"/>
          <w:szCs w:val="20"/>
          <w:lang w:val="en-US"/>
        </w:rPr>
        <w:t>:</w:t>
      </w:r>
    </w:p>
    <w:p w14:paraId="6E47E896" w14:textId="77777777" w:rsidR="005A6E85" w:rsidRPr="0041789D" w:rsidRDefault="005A6E85" w:rsidP="004F022F">
      <w:pPr>
        <w:jc w:val="center"/>
        <w:rPr>
          <w:rFonts w:ascii="Verdana" w:hAnsi="Verdana"/>
          <w:bCs/>
          <w:sz w:val="20"/>
          <w:szCs w:val="20"/>
          <w:lang w:val="en-US"/>
        </w:rPr>
      </w:pPr>
    </w:p>
    <w:p w14:paraId="2DF25274" w14:textId="568F4652" w:rsidR="00CE5A30" w:rsidRDefault="00AE64E2" w:rsidP="004F022F">
      <w:pPr>
        <w:jc w:val="center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Christiana Siambekou</w:t>
      </w:r>
      <w:r w:rsidR="00CE5A30" w:rsidRPr="0041789D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5A6E85" w:rsidRPr="0041789D">
        <w:rPr>
          <w:rFonts w:ascii="Verdana" w:hAnsi="Verdana"/>
          <w:bCs/>
          <w:sz w:val="20"/>
          <w:szCs w:val="20"/>
          <w:lang w:val="en-US"/>
        </w:rPr>
        <w:t xml:space="preserve">| </w:t>
      </w:r>
      <w:hyperlink r:id="rId14" w:history="1">
        <w:r w:rsidR="0098011F" w:rsidRPr="008E3DA5">
          <w:rPr>
            <w:rStyle w:val="Hyperlink"/>
            <w:rFonts w:ascii="Verdana" w:hAnsi="Verdana"/>
            <w:bCs/>
            <w:sz w:val="20"/>
            <w:szCs w:val="20"/>
            <w:lang w:val="en-US"/>
          </w:rPr>
          <w:t>siambekou@praxinetwork.gr</w:t>
        </w:r>
      </w:hyperlink>
      <w:r w:rsidR="0098011F" w:rsidRPr="0098011F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5A6E85" w:rsidRPr="0041789D">
        <w:rPr>
          <w:rFonts w:ascii="Verdana" w:hAnsi="Verdana"/>
          <w:bCs/>
          <w:sz w:val="20"/>
          <w:szCs w:val="20"/>
          <w:lang w:val="en-US"/>
        </w:rPr>
        <w:t xml:space="preserve">| </w:t>
      </w:r>
      <w:r w:rsidR="0041789D">
        <w:rPr>
          <w:rFonts w:ascii="Verdana" w:hAnsi="Verdana"/>
          <w:bCs/>
          <w:sz w:val="20"/>
          <w:szCs w:val="20"/>
          <w:lang w:val="en-US"/>
        </w:rPr>
        <w:t xml:space="preserve">+30 </w:t>
      </w:r>
      <w:r w:rsidR="005A6E85" w:rsidRPr="0041789D">
        <w:rPr>
          <w:rFonts w:ascii="Verdana" w:hAnsi="Verdana"/>
          <w:bCs/>
          <w:sz w:val="20"/>
          <w:szCs w:val="20"/>
          <w:lang w:val="en-US"/>
        </w:rPr>
        <w:t>210 3607690</w:t>
      </w:r>
    </w:p>
    <w:p w14:paraId="16457836" w14:textId="6C24798F" w:rsidR="008B6B90" w:rsidRPr="00175B86" w:rsidRDefault="0041789D" w:rsidP="004F022F">
      <w:pPr>
        <w:jc w:val="center"/>
        <w:rPr>
          <w:lang w:val="en-GB"/>
        </w:rPr>
      </w:pPr>
      <w:r>
        <w:rPr>
          <w:rFonts w:ascii="Verdana" w:hAnsi="Verdana"/>
          <w:sz w:val="20"/>
          <w:szCs w:val="20"/>
          <w:lang w:val="en-US"/>
        </w:rPr>
        <w:t>PRAXI</w:t>
      </w:r>
      <w:r w:rsidRPr="0041789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Network</w:t>
      </w:r>
      <w:r w:rsidRPr="0041789D"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  <w:lang w:val="en-US"/>
        </w:rPr>
        <w:t>FORTH</w:t>
      </w:r>
      <w:r w:rsidRPr="0041789D">
        <w:rPr>
          <w:rFonts w:ascii="Verdana" w:hAnsi="Verdana"/>
          <w:sz w:val="20"/>
          <w:szCs w:val="20"/>
          <w:lang w:val="en-US"/>
        </w:rPr>
        <w:t xml:space="preserve"> | </w:t>
      </w:r>
      <w:r>
        <w:rPr>
          <w:rFonts w:ascii="Verdana" w:hAnsi="Verdana"/>
          <w:sz w:val="20"/>
          <w:szCs w:val="20"/>
          <w:lang w:val="en-US"/>
        </w:rPr>
        <w:t>National</w:t>
      </w:r>
      <w:r w:rsidRPr="0041789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Contact Point in Horizon Europe</w:t>
      </w:r>
    </w:p>
    <w:sectPr w:rsidR="008B6B90" w:rsidRPr="00175B86" w:rsidSect="005D1782">
      <w:footerReference w:type="default" r:id="rId15"/>
      <w:headerReference w:type="first" r:id="rId16"/>
      <w:pgSz w:w="16838" w:h="11906" w:orient="landscape" w:code="9"/>
      <w:pgMar w:top="720" w:right="2269" w:bottom="707" w:left="1985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3CBF" w14:textId="77777777" w:rsidR="00D305C5" w:rsidRDefault="00D305C5">
      <w:r>
        <w:separator/>
      </w:r>
    </w:p>
  </w:endnote>
  <w:endnote w:type="continuationSeparator" w:id="0">
    <w:p w14:paraId="44267592" w14:textId="77777777" w:rsidR="00D305C5" w:rsidRDefault="00D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3493" w14:textId="6AC4A627" w:rsidR="004B76CE" w:rsidRDefault="00E060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8DA4AF" wp14:editId="6A200DF7">
              <wp:simplePos x="0" y="0"/>
              <wp:positionH relativeFrom="column">
                <wp:posOffset>-63500</wp:posOffset>
              </wp:positionH>
              <wp:positionV relativeFrom="paragraph">
                <wp:posOffset>73660</wp:posOffset>
              </wp:positionV>
              <wp:extent cx="452755" cy="246380"/>
              <wp:effectExtent l="12700" t="6985" r="10795" b="1333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1A109" w14:textId="2781E6AD" w:rsidR="00792FC8" w:rsidRPr="00792FC8" w:rsidRDefault="00792FC8" w:rsidP="00792FC8">
                          <w:pPr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</w:pPr>
                          <w:r w:rsidRPr="00792FC8"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792FC8"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  <w:instrText xml:space="preserve"> PAGE   \* MERGEFORMAT </w:instrText>
                          </w:r>
                          <w:r w:rsidRPr="00792FC8"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C1ECD">
                            <w:rPr>
                              <w:rFonts w:ascii="Verdana" w:hAnsi="Verdana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792FC8"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8DA4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5pt;margin-top:5.8pt;width:35.6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" strokecolor="white">
              <v:textbox>
                <w:txbxContent>
                  <w:p w14:paraId="4B71A109" w14:textId="2781E6AD" w:rsidR="00792FC8" w:rsidRPr="00792FC8" w:rsidRDefault="00792FC8" w:rsidP="00792FC8">
                    <w:pPr>
                      <w:rPr>
                        <w:rFonts w:ascii="Verdana" w:hAnsi="Verdana"/>
                        <w:color w:val="404040"/>
                        <w:sz w:val="18"/>
                      </w:rPr>
                    </w:pPr>
                    <w:r w:rsidRPr="00792FC8">
                      <w:rPr>
                        <w:rFonts w:ascii="Verdana" w:hAnsi="Verdana"/>
                        <w:color w:val="404040"/>
                        <w:sz w:val="18"/>
                      </w:rPr>
                      <w:fldChar w:fldCharType="begin"/>
                    </w:r>
                    <w:r w:rsidRPr="00792FC8">
                      <w:rPr>
                        <w:rFonts w:ascii="Verdana" w:hAnsi="Verdana"/>
                        <w:color w:val="404040"/>
                        <w:sz w:val="18"/>
                      </w:rPr>
                      <w:instrText xml:space="preserve"> PAGE   \* MERGEFORMAT </w:instrText>
                    </w:r>
                    <w:r w:rsidRPr="00792FC8">
                      <w:rPr>
                        <w:rFonts w:ascii="Verdana" w:hAnsi="Verdana"/>
                        <w:color w:val="404040"/>
                        <w:sz w:val="18"/>
                      </w:rPr>
                      <w:fldChar w:fldCharType="separate"/>
                    </w:r>
                    <w:r w:rsidR="009C1ECD">
                      <w:rPr>
                        <w:rFonts w:ascii="Verdana" w:hAnsi="Verdana"/>
                        <w:noProof/>
                        <w:color w:val="404040"/>
                        <w:sz w:val="18"/>
                      </w:rPr>
                      <w:t>2</w:t>
                    </w:r>
                    <w:r w:rsidRPr="00792FC8">
                      <w:rPr>
                        <w:rFonts w:ascii="Verdana" w:hAnsi="Verdana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4EF3A072" wp14:editId="5A9F414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57300" cy="1079500"/>
          <wp:effectExtent l="0" t="0" r="0" b="0"/>
          <wp:wrapNone/>
          <wp:docPr id="18" name="Picture 18" descr="v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2209" w14:textId="77777777" w:rsidR="00D305C5" w:rsidRDefault="00D305C5">
      <w:r>
        <w:separator/>
      </w:r>
    </w:p>
  </w:footnote>
  <w:footnote w:type="continuationSeparator" w:id="0">
    <w:p w14:paraId="790025F7" w14:textId="77777777" w:rsidR="00D305C5" w:rsidRDefault="00D3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31D9" w14:textId="01FFFC3E" w:rsidR="00A870E9" w:rsidRPr="00C55682" w:rsidRDefault="00082C91" w:rsidP="00082C91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 wp14:anchorId="1D6CC377" wp14:editId="6E7C03D0">
          <wp:extent cx="7022276" cy="1022350"/>
          <wp:effectExtent l="0" t="0" r="7620" b="635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95" cy="1024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816"/>
    <w:multiLevelType w:val="multilevel"/>
    <w:tmpl w:val="3AE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19E1"/>
    <w:multiLevelType w:val="multilevel"/>
    <w:tmpl w:val="0D4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9"/>
    <w:rsid w:val="000231A2"/>
    <w:rsid w:val="00032143"/>
    <w:rsid w:val="00042F5B"/>
    <w:rsid w:val="000743D4"/>
    <w:rsid w:val="00082C91"/>
    <w:rsid w:val="001246E9"/>
    <w:rsid w:val="00151955"/>
    <w:rsid w:val="001706C5"/>
    <w:rsid w:val="00175B86"/>
    <w:rsid w:val="00196A6F"/>
    <w:rsid w:val="001A07F9"/>
    <w:rsid w:val="001B1272"/>
    <w:rsid w:val="001E0408"/>
    <w:rsid w:val="0020497D"/>
    <w:rsid w:val="00267F24"/>
    <w:rsid w:val="002D44C8"/>
    <w:rsid w:val="003467E4"/>
    <w:rsid w:val="00355D42"/>
    <w:rsid w:val="003A00D6"/>
    <w:rsid w:val="003A0330"/>
    <w:rsid w:val="003A47B9"/>
    <w:rsid w:val="003B3444"/>
    <w:rsid w:val="003C6209"/>
    <w:rsid w:val="003D6CC9"/>
    <w:rsid w:val="003E6D9D"/>
    <w:rsid w:val="003F5BE4"/>
    <w:rsid w:val="0041789D"/>
    <w:rsid w:val="00440C2E"/>
    <w:rsid w:val="0047797C"/>
    <w:rsid w:val="004B76CE"/>
    <w:rsid w:val="004F022F"/>
    <w:rsid w:val="00510C3F"/>
    <w:rsid w:val="00534B7B"/>
    <w:rsid w:val="005572C9"/>
    <w:rsid w:val="00575063"/>
    <w:rsid w:val="005A6E85"/>
    <w:rsid w:val="005D1782"/>
    <w:rsid w:val="005E57C1"/>
    <w:rsid w:val="005E65E2"/>
    <w:rsid w:val="00632264"/>
    <w:rsid w:val="00674162"/>
    <w:rsid w:val="00690E5B"/>
    <w:rsid w:val="006C40F9"/>
    <w:rsid w:val="006F3B13"/>
    <w:rsid w:val="00711976"/>
    <w:rsid w:val="00780137"/>
    <w:rsid w:val="0078120C"/>
    <w:rsid w:val="00782751"/>
    <w:rsid w:val="00792FC8"/>
    <w:rsid w:val="007A3EAA"/>
    <w:rsid w:val="007C0906"/>
    <w:rsid w:val="007C7311"/>
    <w:rsid w:val="00804FFC"/>
    <w:rsid w:val="00806F11"/>
    <w:rsid w:val="0081282D"/>
    <w:rsid w:val="0082660E"/>
    <w:rsid w:val="008B4F32"/>
    <w:rsid w:val="008B6B90"/>
    <w:rsid w:val="008E44C8"/>
    <w:rsid w:val="00920F3B"/>
    <w:rsid w:val="00953964"/>
    <w:rsid w:val="009579A4"/>
    <w:rsid w:val="0098011F"/>
    <w:rsid w:val="0098382B"/>
    <w:rsid w:val="009B36C8"/>
    <w:rsid w:val="009C1ECD"/>
    <w:rsid w:val="009D45F2"/>
    <w:rsid w:val="00A05C76"/>
    <w:rsid w:val="00A25DF7"/>
    <w:rsid w:val="00A64BA6"/>
    <w:rsid w:val="00A72FA9"/>
    <w:rsid w:val="00A870E9"/>
    <w:rsid w:val="00AE64E2"/>
    <w:rsid w:val="00AF4F16"/>
    <w:rsid w:val="00AF6C9B"/>
    <w:rsid w:val="00B120F7"/>
    <w:rsid w:val="00B14D95"/>
    <w:rsid w:val="00B15887"/>
    <w:rsid w:val="00B415FF"/>
    <w:rsid w:val="00B619BC"/>
    <w:rsid w:val="00BC1A84"/>
    <w:rsid w:val="00BC7FDD"/>
    <w:rsid w:val="00C16EF4"/>
    <w:rsid w:val="00C46796"/>
    <w:rsid w:val="00C5012C"/>
    <w:rsid w:val="00C55682"/>
    <w:rsid w:val="00CA0F51"/>
    <w:rsid w:val="00CA232A"/>
    <w:rsid w:val="00CE5A30"/>
    <w:rsid w:val="00D144EB"/>
    <w:rsid w:val="00D305C5"/>
    <w:rsid w:val="00D33A5C"/>
    <w:rsid w:val="00D63839"/>
    <w:rsid w:val="00D63FB3"/>
    <w:rsid w:val="00DD58A0"/>
    <w:rsid w:val="00E060DC"/>
    <w:rsid w:val="00E71FAD"/>
    <w:rsid w:val="00E853D3"/>
    <w:rsid w:val="00E90353"/>
    <w:rsid w:val="00EA6E1B"/>
    <w:rsid w:val="00EB4B24"/>
    <w:rsid w:val="00ED4650"/>
    <w:rsid w:val="00F413DE"/>
    <w:rsid w:val="00F42FC3"/>
    <w:rsid w:val="00FA4199"/>
    <w:rsid w:val="00FE143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C5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144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D144E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4E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144EB"/>
    <w:rPr>
      <w:color w:val="0000FF"/>
      <w:u w:val="single"/>
    </w:rPr>
  </w:style>
  <w:style w:type="character" w:styleId="Strong">
    <w:name w:val="Strong"/>
    <w:uiPriority w:val="22"/>
    <w:qFormat/>
    <w:rsid w:val="00D144EB"/>
    <w:rPr>
      <w:b/>
      <w:bCs/>
    </w:rPr>
  </w:style>
  <w:style w:type="character" w:customStyle="1" w:styleId="Heading2Char">
    <w:name w:val="Heading 2 Char"/>
    <w:link w:val="Heading2"/>
    <w:uiPriority w:val="9"/>
    <w:rsid w:val="008B6B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B6B90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BodyTextIndentChar">
    <w:name w:val="Body Text Indent Char"/>
    <w:link w:val="BodyTextIndent"/>
    <w:rsid w:val="008B6B90"/>
    <w:rPr>
      <w:rFonts w:ascii="Sylfaen" w:hAnsi="Sylfaen"/>
      <w:sz w:val="22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06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04FF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3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144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D144E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4E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144EB"/>
    <w:rPr>
      <w:color w:val="0000FF"/>
      <w:u w:val="single"/>
    </w:rPr>
  </w:style>
  <w:style w:type="character" w:styleId="Strong">
    <w:name w:val="Strong"/>
    <w:uiPriority w:val="22"/>
    <w:qFormat/>
    <w:rsid w:val="00D144EB"/>
    <w:rPr>
      <w:b/>
      <w:bCs/>
    </w:rPr>
  </w:style>
  <w:style w:type="character" w:customStyle="1" w:styleId="Heading2Char">
    <w:name w:val="Heading 2 Char"/>
    <w:link w:val="Heading2"/>
    <w:uiPriority w:val="9"/>
    <w:rsid w:val="008B6B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B6B90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BodyTextIndentChar">
    <w:name w:val="Body Text Indent Char"/>
    <w:link w:val="BodyTextIndent"/>
    <w:rsid w:val="008B6B90"/>
    <w:rPr>
      <w:rFonts w:ascii="Sylfaen" w:hAnsi="Sylfaen"/>
      <w:sz w:val="22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06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04FF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meeting/register/tZcvc-2orTMqH9MbCbs9pAPd942wunFp_x5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raxinetwork.gr/el/doclib/Agenda_HE_launch_09062021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ambekou@praxinetwork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3" ma:contentTypeDescription="Δημιουργία νέου εγγράφου" ma:contentTypeScope="" ma:versionID="926141a6b2de252042e53c90bd8798fa">
  <xsd:schema xmlns:xsd="http://www.w3.org/2001/XMLSchema" xmlns:xs="http://www.w3.org/2001/XMLSchema" xmlns:p="http://schemas.microsoft.com/office/2006/metadata/properties" xmlns:ns3="3a6ef24c-0bf8-44f6-91e9-3a194e6ea5c5" xmlns:ns4="37249363-9178-4dc2-b769-05b4e9f5fe63" targetNamespace="http://schemas.microsoft.com/office/2006/metadata/properties" ma:root="true" ma:fieldsID="07783f64f600655c5b9d5ea6f1693b4a" ns3:_="" ns4:_="">
    <xsd:import namespace="3a6ef24c-0bf8-44f6-91e9-3a194e6ea5c5"/>
    <xsd:import namespace="37249363-9178-4dc2-b769-05b4e9f5f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669C-8A39-47CA-B373-AC3797533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D81A9-270F-421B-92E2-F2F8E3671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7E4A0-0094-4449-A842-45FD455F4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ef24c-0bf8-44f6-91e9-3a194e6ea5c5"/>
    <ds:schemaRef ds:uri="37249363-9178-4dc2-b769-05b4e9f5f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A6EB1-C0C2-4677-A68C-5A5C2CE8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 NETWORK</dc:creator>
  <cp:lastModifiedBy>Maria Christoula</cp:lastModifiedBy>
  <cp:revision>2</cp:revision>
  <cp:lastPrinted>2015-02-19T10:52:00Z</cp:lastPrinted>
  <dcterms:created xsi:type="dcterms:W3CDTF">2021-06-03T09:09:00Z</dcterms:created>
  <dcterms:modified xsi:type="dcterms:W3CDTF">2021-06-03T09:09:00Z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</Properties>
</file>