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FB" w:rsidRPr="006D02B7" w:rsidRDefault="00F01149" w:rsidP="006D02B7">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BC4A1A" w:rsidRDefault="00BC4A1A" w:rsidP="00C72FBE">
      <w:pPr>
        <w:ind w:left="-993"/>
        <w:rPr>
          <w:rFonts w:asciiTheme="majorHAnsi" w:hAnsiTheme="majorHAnsi"/>
          <w:b/>
          <w:sz w:val="22"/>
          <w:szCs w:val="22"/>
          <w:lang w:val="el-GR"/>
        </w:rPr>
      </w:pPr>
    </w:p>
    <w:p w:rsidR="00BC4A1A" w:rsidRPr="007F6A1F" w:rsidRDefault="00BC4A1A" w:rsidP="00C72FBE">
      <w:pPr>
        <w:ind w:left="-993"/>
        <w:rPr>
          <w:rFonts w:asciiTheme="majorHAnsi" w:hAnsiTheme="majorHAnsi"/>
          <w:b/>
          <w:sz w:val="22"/>
          <w:szCs w:val="22"/>
          <w:lang w:val="el-GR"/>
        </w:rPr>
      </w:pPr>
    </w:p>
    <w:p w:rsidR="0091570E" w:rsidRPr="004C1FBC" w:rsidRDefault="00B63603" w:rsidP="006D02B7">
      <w:pPr>
        <w:ind w:left="5760" w:firstLine="720"/>
        <w:jc w:val="center"/>
        <w:rPr>
          <w:rFonts w:asciiTheme="majorHAnsi" w:hAnsiTheme="majorHAnsi"/>
          <w:b/>
          <w:sz w:val="22"/>
          <w:szCs w:val="22"/>
        </w:rPr>
      </w:pPr>
      <w:r w:rsidRPr="004C1FBC">
        <w:rPr>
          <w:rFonts w:asciiTheme="majorHAnsi" w:hAnsiTheme="majorHAnsi"/>
          <w:b/>
          <w:sz w:val="22"/>
          <w:szCs w:val="22"/>
        </w:rPr>
        <w:t xml:space="preserve">                       </w:t>
      </w:r>
      <w:r w:rsidR="004F5F53" w:rsidRPr="004C1FBC">
        <w:rPr>
          <w:rFonts w:asciiTheme="majorHAnsi" w:hAnsiTheme="majorHAnsi"/>
          <w:b/>
          <w:sz w:val="22"/>
          <w:szCs w:val="22"/>
        </w:rPr>
        <w:t>6</w:t>
      </w:r>
      <w:r w:rsidRPr="004C1FBC">
        <w:rPr>
          <w:rFonts w:asciiTheme="majorHAnsi" w:hAnsiTheme="majorHAnsi"/>
          <w:b/>
          <w:sz w:val="22"/>
          <w:szCs w:val="22"/>
        </w:rPr>
        <w:t>.</w:t>
      </w:r>
      <w:r w:rsidR="004F5F53" w:rsidRPr="004C1FBC">
        <w:rPr>
          <w:rFonts w:asciiTheme="majorHAnsi" w:hAnsiTheme="majorHAnsi"/>
          <w:b/>
          <w:sz w:val="22"/>
          <w:szCs w:val="22"/>
        </w:rPr>
        <w:t>7</w:t>
      </w:r>
      <w:r w:rsidR="0091570E" w:rsidRPr="004C1FBC">
        <w:rPr>
          <w:rFonts w:asciiTheme="majorHAnsi" w:hAnsiTheme="majorHAnsi"/>
          <w:b/>
          <w:sz w:val="22"/>
          <w:szCs w:val="22"/>
        </w:rPr>
        <w:t>.2018</w:t>
      </w:r>
    </w:p>
    <w:p w:rsidR="0091570E" w:rsidRPr="004C1FBC" w:rsidRDefault="0091570E" w:rsidP="004C1FBC">
      <w:pPr>
        <w:ind w:left="-709"/>
        <w:jc w:val="center"/>
        <w:rPr>
          <w:rFonts w:asciiTheme="majorHAnsi" w:hAnsiTheme="majorHAnsi"/>
          <w:b/>
          <w:bCs/>
          <w:i/>
          <w:sz w:val="22"/>
          <w:szCs w:val="22"/>
        </w:rPr>
      </w:pPr>
    </w:p>
    <w:p w:rsidR="0091570E" w:rsidRPr="004C1FBC" w:rsidRDefault="0091570E" w:rsidP="0091570E">
      <w:pPr>
        <w:jc w:val="both"/>
        <w:rPr>
          <w:rFonts w:asciiTheme="majorHAnsi" w:hAnsiTheme="majorHAnsi"/>
          <w:bCs/>
          <w:sz w:val="22"/>
          <w:szCs w:val="22"/>
        </w:rPr>
      </w:pPr>
    </w:p>
    <w:p w:rsidR="004F5F53" w:rsidRPr="004F5F53" w:rsidRDefault="004F5F53" w:rsidP="004F5F53">
      <w:pPr>
        <w:pStyle w:val="1"/>
        <w:spacing w:before="0" w:after="60" w:line="320" w:lineRule="atLeast"/>
        <w:ind w:left="-709"/>
        <w:jc w:val="both"/>
        <w:rPr>
          <w:rFonts w:eastAsia="Times New Roman" w:cstheme="minorHAnsi"/>
          <w:b w:val="0"/>
          <w:color w:val="000000" w:themeColor="text1"/>
          <w:sz w:val="20"/>
          <w:szCs w:val="20"/>
          <w:lang w:eastAsia="el-GR"/>
        </w:rPr>
      </w:pPr>
      <w:r w:rsidRPr="004F5F53">
        <w:rPr>
          <w:rFonts w:eastAsia="Times New Roman" w:cstheme="minorHAnsi"/>
          <w:color w:val="000000" w:themeColor="text1"/>
          <w:sz w:val="20"/>
          <w:szCs w:val="20"/>
          <w:lang w:eastAsia="el-GR"/>
        </w:rPr>
        <w:t>Στις 10 Ιουλίου 2018 ξεκινάει το  6</w:t>
      </w:r>
      <w:r w:rsidRPr="004F5F53">
        <w:rPr>
          <w:rFonts w:eastAsia="Times New Roman" w:cstheme="minorHAnsi"/>
          <w:color w:val="000000" w:themeColor="text1"/>
          <w:sz w:val="20"/>
          <w:szCs w:val="20"/>
          <w:vertAlign w:val="superscript"/>
          <w:lang w:eastAsia="el-GR"/>
        </w:rPr>
        <w:t>ο</w:t>
      </w:r>
      <w:r w:rsidRPr="004F5F53">
        <w:rPr>
          <w:rFonts w:eastAsia="Times New Roman" w:cstheme="minorHAnsi"/>
          <w:color w:val="000000" w:themeColor="text1"/>
          <w:sz w:val="20"/>
          <w:szCs w:val="20"/>
          <w:lang w:eastAsia="el-GR"/>
        </w:rPr>
        <w:t xml:space="preserve"> </w:t>
      </w:r>
      <w:r w:rsidRPr="004F5F53">
        <w:rPr>
          <w:rFonts w:eastAsia="Times New Roman" w:cstheme="minorHAnsi"/>
          <w:color w:val="000000" w:themeColor="text1"/>
          <w:sz w:val="20"/>
          <w:szCs w:val="20"/>
          <w:lang w:val="en-US" w:eastAsia="el-GR"/>
        </w:rPr>
        <w:t>Hellenic</w:t>
      </w:r>
      <w:r w:rsidRPr="004F5F53">
        <w:rPr>
          <w:rFonts w:eastAsia="Times New Roman" w:cstheme="minorHAnsi"/>
          <w:color w:val="000000" w:themeColor="text1"/>
          <w:sz w:val="20"/>
          <w:szCs w:val="20"/>
          <w:lang w:eastAsia="el-GR"/>
        </w:rPr>
        <w:t xml:space="preserve"> </w:t>
      </w:r>
      <w:r w:rsidRPr="004F5F53">
        <w:rPr>
          <w:rFonts w:eastAsia="Times New Roman" w:cstheme="minorHAnsi"/>
          <w:color w:val="000000" w:themeColor="text1"/>
          <w:sz w:val="20"/>
          <w:szCs w:val="20"/>
          <w:lang w:val="en-US" w:eastAsia="el-GR"/>
        </w:rPr>
        <w:t>Forum</w:t>
      </w:r>
      <w:r w:rsidRPr="004F5F53">
        <w:rPr>
          <w:rFonts w:eastAsia="Times New Roman" w:cstheme="minorHAnsi"/>
          <w:color w:val="000000" w:themeColor="text1"/>
          <w:sz w:val="20"/>
          <w:szCs w:val="20"/>
          <w:lang w:eastAsia="el-GR"/>
        </w:rPr>
        <w:t xml:space="preserve"> </w:t>
      </w:r>
      <w:r w:rsidRPr="004F5F53">
        <w:rPr>
          <w:rFonts w:eastAsia="Times New Roman" w:cstheme="minorHAnsi"/>
          <w:color w:val="000000" w:themeColor="text1"/>
          <w:sz w:val="20"/>
          <w:szCs w:val="20"/>
          <w:lang w:val="en-US" w:eastAsia="el-GR"/>
        </w:rPr>
        <w:t>for</w:t>
      </w:r>
      <w:r w:rsidRPr="004F5F53">
        <w:rPr>
          <w:rFonts w:eastAsia="Times New Roman" w:cstheme="minorHAnsi"/>
          <w:color w:val="000000" w:themeColor="text1"/>
          <w:sz w:val="20"/>
          <w:szCs w:val="20"/>
          <w:lang w:eastAsia="el-GR"/>
        </w:rPr>
        <w:t xml:space="preserve"> </w:t>
      </w:r>
      <w:r w:rsidRPr="004F5F53">
        <w:rPr>
          <w:rFonts w:eastAsia="Times New Roman" w:cstheme="minorHAnsi"/>
          <w:color w:val="000000" w:themeColor="text1"/>
          <w:sz w:val="20"/>
          <w:szCs w:val="20"/>
          <w:lang w:val="en-US" w:eastAsia="el-GR"/>
        </w:rPr>
        <w:t>Science</w:t>
      </w:r>
      <w:r w:rsidRPr="004F5F53">
        <w:rPr>
          <w:rFonts w:eastAsia="Times New Roman" w:cstheme="minorHAnsi"/>
          <w:color w:val="000000" w:themeColor="text1"/>
          <w:sz w:val="20"/>
          <w:szCs w:val="20"/>
          <w:lang w:eastAsia="el-GR"/>
        </w:rPr>
        <w:t xml:space="preserve">, </w:t>
      </w:r>
      <w:r w:rsidRPr="004F5F53">
        <w:rPr>
          <w:rFonts w:eastAsia="Times New Roman" w:cstheme="minorHAnsi"/>
          <w:color w:val="000000" w:themeColor="text1"/>
          <w:sz w:val="20"/>
          <w:szCs w:val="20"/>
          <w:lang w:val="en-US" w:eastAsia="el-GR"/>
        </w:rPr>
        <w:t>Technology</w:t>
      </w:r>
      <w:r w:rsidRPr="004F5F53">
        <w:rPr>
          <w:rFonts w:eastAsia="Times New Roman" w:cstheme="minorHAnsi"/>
          <w:color w:val="000000" w:themeColor="text1"/>
          <w:sz w:val="20"/>
          <w:szCs w:val="20"/>
          <w:lang w:eastAsia="el-GR"/>
        </w:rPr>
        <w:t xml:space="preserve"> &amp; </w:t>
      </w:r>
      <w:r w:rsidRPr="004F5F53">
        <w:rPr>
          <w:rFonts w:eastAsia="Times New Roman" w:cstheme="minorHAnsi"/>
          <w:color w:val="000000" w:themeColor="text1"/>
          <w:sz w:val="20"/>
          <w:szCs w:val="20"/>
          <w:lang w:val="en-US" w:eastAsia="el-GR"/>
        </w:rPr>
        <w:t>Innovation</w:t>
      </w:r>
      <w:r w:rsidRPr="004F5F53">
        <w:rPr>
          <w:rFonts w:eastAsia="Times New Roman" w:cstheme="minorHAnsi"/>
          <w:b w:val="0"/>
          <w:color w:val="000000" w:themeColor="text1"/>
          <w:sz w:val="20"/>
          <w:szCs w:val="20"/>
          <w:lang w:eastAsia="el-GR"/>
        </w:rPr>
        <w:t xml:space="preserve"> με την γενική ομιλία του Δρ. </w:t>
      </w:r>
      <w:proofErr w:type="spellStart"/>
      <w:r w:rsidRPr="004F5F53">
        <w:rPr>
          <w:rFonts w:eastAsia="Times New Roman" w:cstheme="minorHAnsi"/>
          <w:b w:val="0"/>
          <w:color w:val="000000" w:themeColor="text1"/>
          <w:sz w:val="20"/>
          <w:szCs w:val="20"/>
          <w:lang w:eastAsia="el-GR"/>
        </w:rPr>
        <w:t>Πατρικ</w:t>
      </w:r>
      <w:proofErr w:type="spellEnd"/>
      <w:r w:rsidRPr="004F5F53">
        <w:rPr>
          <w:rFonts w:eastAsia="Times New Roman" w:cstheme="minorHAnsi"/>
          <w:b w:val="0"/>
          <w:color w:val="000000" w:themeColor="text1"/>
          <w:sz w:val="20"/>
          <w:szCs w:val="20"/>
          <w:lang w:eastAsia="el-GR"/>
        </w:rPr>
        <w:t xml:space="preserve"> </w:t>
      </w:r>
      <w:proofErr w:type="spellStart"/>
      <w:r w:rsidRPr="004F5F53">
        <w:rPr>
          <w:rFonts w:eastAsia="Times New Roman" w:cstheme="minorHAnsi"/>
          <w:b w:val="0"/>
          <w:color w:val="000000" w:themeColor="text1"/>
          <w:sz w:val="20"/>
          <w:szCs w:val="20"/>
          <w:lang w:eastAsia="el-GR"/>
        </w:rPr>
        <w:t>Σερινταν</w:t>
      </w:r>
      <w:proofErr w:type="spellEnd"/>
      <w:r w:rsidRPr="004F5F53">
        <w:rPr>
          <w:rFonts w:eastAsia="Times New Roman" w:cstheme="minorHAnsi"/>
          <w:b w:val="0"/>
          <w:color w:val="000000" w:themeColor="text1"/>
          <w:sz w:val="20"/>
          <w:szCs w:val="20"/>
          <w:lang w:eastAsia="el-GR"/>
        </w:rPr>
        <w:t xml:space="preserve"> από την Αμερικανική Υπηρεσία Περιβαλλοντικής παρακολούθησης των ωκεανών και ατμόσφαιρας (ΝΟΑΑ) με θέμα: Μεθοδολογίες ατμοσφαιρικής παρακολούθησης και ροή </w:t>
      </w:r>
      <w:proofErr w:type="spellStart"/>
      <w:r w:rsidRPr="004F5F53">
        <w:rPr>
          <w:rFonts w:eastAsia="Times New Roman" w:cstheme="minorHAnsi"/>
          <w:b w:val="0"/>
          <w:color w:val="000000" w:themeColor="text1"/>
          <w:sz w:val="20"/>
          <w:szCs w:val="20"/>
          <w:lang w:eastAsia="el-GR"/>
        </w:rPr>
        <w:t>δεδομενων</w:t>
      </w:r>
      <w:proofErr w:type="spellEnd"/>
      <w:r w:rsidRPr="004F5F53">
        <w:rPr>
          <w:rFonts w:eastAsia="Times New Roman" w:cstheme="minorHAnsi"/>
          <w:b w:val="0"/>
          <w:color w:val="000000" w:themeColor="text1"/>
          <w:sz w:val="20"/>
          <w:szCs w:val="20"/>
          <w:lang w:eastAsia="el-GR"/>
        </w:rPr>
        <w:t xml:space="preserve"> στο </w:t>
      </w:r>
      <w:proofErr w:type="spellStart"/>
      <w:r w:rsidRPr="004F5F53">
        <w:rPr>
          <w:rFonts w:eastAsia="Times New Roman" w:cstheme="minorHAnsi"/>
          <w:b w:val="0"/>
          <w:color w:val="000000" w:themeColor="text1"/>
          <w:sz w:val="20"/>
          <w:szCs w:val="20"/>
          <w:lang w:eastAsia="el-GR"/>
        </w:rPr>
        <w:t>Παγκοσμιο</w:t>
      </w:r>
      <w:proofErr w:type="spellEnd"/>
      <w:r w:rsidRPr="004F5F53">
        <w:rPr>
          <w:rFonts w:eastAsia="Times New Roman" w:cstheme="minorHAnsi"/>
          <w:b w:val="0"/>
          <w:color w:val="000000" w:themeColor="text1"/>
          <w:sz w:val="20"/>
          <w:szCs w:val="20"/>
          <w:lang w:eastAsia="el-GR"/>
        </w:rPr>
        <w:t xml:space="preserve"> δίκτυο αερολύματος του ΝΟΑΑ και η </w:t>
      </w:r>
      <w:proofErr w:type="spellStart"/>
      <w:r w:rsidRPr="004F5F53">
        <w:rPr>
          <w:rFonts w:eastAsia="Times New Roman" w:cstheme="minorHAnsi"/>
          <w:b w:val="0"/>
          <w:color w:val="000000" w:themeColor="text1"/>
          <w:sz w:val="20"/>
          <w:szCs w:val="20"/>
          <w:lang w:eastAsia="el-GR"/>
        </w:rPr>
        <w:t>συνεισφορα</w:t>
      </w:r>
      <w:proofErr w:type="spellEnd"/>
      <w:r w:rsidRPr="004F5F53">
        <w:rPr>
          <w:rFonts w:eastAsia="Times New Roman" w:cstheme="minorHAnsi"/>
          <w:b w:val="0"/>
          <w:color w:val="000000" w:themeColor="text1"/>
          <w:sz w:val="20"/>
          <w:szCs w:val="20"/>
          <w:lang w:eastAsia="el-GR"/>
        </w:rPr>
        <w:t xml:space="preserve"> του στην βελτίωση των </w:t>
      </w:r>
      <w:proofErr w:type="spellStart"/>
      <w:r w:rsidRPr="004F5F53">
        <w:rPr>
          <w:rFonts w:eastAsia="Times New Roman" w:cstheme="minorHAnsi"/>
          <w:b w:val="0"/>
          <w:color w:val="000000" w:themeColor="text1"/>
          <w:sz w:val="20"/>
          <w:szCs w:val="20"/>
          <w:lang w:eastAsia="el-GR"/>
        </w:rPr>
        <w:t>μοντέλλων</w:t>
      </w:r>
      <w:proofErr w:type="spellEnd"/>
      <w:r w:rsidRPr="004F5F53">
        <w:rPr>
          <w:rFonts w:eastAsia="Times New Roman" w:cstheme="minorHAnsi"/>
          <w:b w:val="0"/>
          <w:color w:val="000000" w:themeColor="text1"/>
          <w:sz w:val="20"/>
          <w:szCs w:val="20"/>
          <w:lang w:eastAsia="el-GR"/>
        </w:rPr>
        <w:t xml:space="preserve"> για την κατανόηση της κλιματικής ευαισθησίας. </w:t>
      </w:r>
    </w:p>
    <w:p w:rsidR="004F5F53" w:rsidRPr="004F5F53" w:rsidRDefault="004F5F53" w:rsidP="004F5F53">
      <w:pPr>
        <w:ind w:left="-709"/>
        <w:rPr>
          <w:rFonts w:asciiTheme="majorHAnsi" w:hAnsiTheme="majorHAnsi"/>
          <w:sz w:val="20"/>
          <w:szCs w:val="20"/>
          <w:lang w:val="el-GR" w:eastAsia="el-GR"/>
        </w:rPr>
      </w:pPr>
      <w:proofErr w:type="spellStart"/>
      <w:r w:rsidRPr="004F5F53">
        <w:rPr>
          <w:rFonts w:asciiTheme="majorHAnsi" w:hAnsiTheme="majorHAnsi"/>
          <w:sz w:val="20"/>
          <w:szCs w:val="20"/>
          <w:lang w:val="el-GR" w:eastAsia="el-GR"/>
        </w:rPr>
        <w:t>Περα</w:t>
      </w:r>
      <w:proofErr w:type="spellEnd"/>
      <w:r w:rsidRPr="004F5F53">
        <w:rPr>
          <w:rFonts w:asciiTheme="majorHAnsi" w:hAnsiTheme="majorHAnsi"/>
          <w:sz w:val="20"/>
          <w:szCs w:val="20"/>
          <w:lang w:val="el-GR" w:eastAsia="el-GR"/>
        </w:rPr>
        <w:t xml:space="preserve"> από την ενημέρωση για τις τελευταίες τεχνολογίες και σημαντικές παραμέτρους που αναδεικνύονται να </w:t>
      </w:r>
      <w:proofErr w:type="spellStart"/>
      <w:r w:rsidRPr="004F5F53">
        <w:rPr>
          <w:rFonts w:asciiTheme="majorHAnsi" w:hAnsiTheme="majorHAnsi"/>
          <w:sz w:val="20"/>
          <w:szCs w:val="20"/>
          <w:lang w:val="el-GR" w:eastAsia="el-GR"/>
        </w:rPr>
        <w:t>ρυθμιζουν</w:t>
      </w:r>
      <w:proofErr w:type="spellEnd"/>
      <w:r w:rsidRPr="004F5F53">
        <w:rPr>
          <w:rFonts w:asciiTheme="majorHAnsi" w:hAnsiTheme="majorHAnsi"/>
          <w:sz w:val="20"/>
          <w:szCs w:val="20"/>
          <w:lang w:val="el-GR" w:eastAsia="el-GR"/>
        </w:rPr>
        <w:t xml:space="preserve"> τη συμπεριφορά του </w:t>
      </w:r>
      <w:proofErr w:type="spellStart"/>
      <w:r w:rsidRPr="004F5F53">
        <w:rPr>
          <w:rFonts w:asciiTheme="majorHAnsi" w:hAnsiTheme="majorHAnsi"/>
          <w:sz w:val="20"/>
          <w:szCs w:val="20"/>
          <w:lang w:val="el-GR" w:eastAsia="el-GR"/>
        </w:rPr>
        <w:t>κλιματος</w:t>
      </w:r>
      <w:proofErr w:type="spellEnd"/>
      <w:r w:rsidRPr="004F5F53">
        <w:rPr>
          <w:rFonts w:asciiTheme="majorHAnsi" w:hAnsiTheme="majorHAnsi"/>
          <w:sz w:val="20"/>
          <w:szCs w:val="20"/>
          <w:lang w:val="el-GR" w:eastAsia="el-GR"/>
        </w:rPr>
        <w:t xml:space="preserve"> στον πλανήτη, η ομιλία θα εστιάσει και στη </w:t>
      </w:r>
      <w:proofErr w:type="spellStart"/>
      <w:r w:rsidRPr="004F5F53">
        <w:rPr>
          <w:rFonts w:asciiTheme="majorHAnsi" w:hAnsiTheme="majorHAnsi"/>
          <w:sz w:val="20"/>
          <w:szCs w:val="20"/>
          <w:lang w:val="el-GR" w:eastAsia="el-GR"/>
        </w:rPr>
        <w:t>διαχείρισιη</w:t>
      </w:r>
      <w:proofErr w:type="spellEnd"/>
      <w:r w:rsidRPr="004F5F53">
        <w:rPr>
          <w:rFonts w:asciiTheme="majorHAnsi" w:hAnsiTheme="majorHAnsi"/>
          <w:sz w:val="20"/>
          <w:szCs w:val="20"/>
          <w:lang w:val="el-GR" w:eastAsia="el-GR"/>
        </w:rPr>
        <w:t xml:space="preserve"> και </w:t>
      </w:r>
      <w:proofErr w:type="spellStart"/>
      <w:r w:rsidRPr="004F5F53">
        <w:rPr>
          <w:rFonts w:asciiTheme="majorHAnsi" w:hAnsiTheme="majorHAnsi"/>
          <w:sz w:val="20"/>
          <w:szCs w:val="20"/>
          <w:lang w:val="el-GR" w:eastAsia="el-GR"/>
        </w:rPr>
        <w:t>εκμετάλευση</w:t>
      </w:r>
      <w:proofErr w:type="spellEnd"/>
      <w:r w:rsidRPr="004F5F53">
        <w:rPr>
          <w:rFonts w:asciiTheme="majorHAnsi" w:hAnsiTheme="majorHAnsi"/>
          <w:sz w:val="20"/>
          <w:szCs w:val="20"/>
          <w:lang w:val="el-GR" w:eastAsia="el-GR"/>
        </w:rPr>
        <w:t xml:space="preserve"> του τεράστιου όγκου δεδομένων που συνδέεται με τα αντίστοιχες υποδομές ψηφιακών </w:t>
      </w:r>
      <w:proofErr w:type="spellStart"/>
      <w:r w:rsidRPr="004F5F53">
        <w:rPr>
          <w:rFonts w:asciiTheme="majorHAnsi" w:hAnsiTheme="majorHAnsi"/>
          <w:sz w:val="20"/>
          <w:szCs w:val="20"/>
          <w:lang w:val="el-GR" w:eastAsia="el-GR"/>
        </w:rPr>
        <w:t>δεοδμένων</w:t>
      </w:r>
      <w:proofErr w:type="spellEnd"/>
      <w:r w:rsidRPr="004F5F53">
        <w:rPr>
          <w:rFonts w:asciiTheme="majorHAnsi" w:hAnsiTheme="majorHAnsi"/>
          <w:sz w:val="20"/>
          <w:szCs w:val="20"/>
          <w:lang w:val="el-GR" w:eastAsia="el-GR"/>
        </w:rPr>
        <w:t xml:space="preserve">. </w:t>
      </w:r>
    </w:p>
    <w:p w:rsidR="004F5F53" w:rsidRPr="004F5F53" w:rsidRDefault="004F5F53" w:rsidP="004F5F53">
      <w:pPr>
        <w:ind w:left="-709"/>
        <w:rPr>
          <w:rFonts w:asciiTheme="majorHAnsi" w:hAnsiTheme="majorHAnsi"/>
          <w:sz w:val="20"/>
          <w:szCs w:val="20"/>
          <w:lang w:val="el-GR" w:eastAsia="el-GR"/>
        </w:rPr>
      </w:pPr>
    </w:p>
    <w:p w:rsidR="004F5F53" w:rsidRPr="004F5F53" w:rsidRDefault="004F5F53" w:rsidP="004F5F53">
      <w:pPr>
        <w:ind w:left="-709"/>
        <w:rPr>
          <w:rFonts w:asciiTheme="majorHAnsi" w:eastAsia="Times New Roman" w:hAnsiTheme="majorHAnsi" w:cstheme="minorHAnsi"/>
          <w:b/>
          <w:i/>
          <w:color w:val="000000" w:themeColor="text1"/>
          <w:sz w:val="20"/>
          <w:szCs w:val="20"/>
          <w:lang w:val="el-GR" w:eastAsia="el-GR"/>
        </w:rPr>
      </w:pPr>
      <w:r w:rsidRPr="004F5F53">
        <w:rPr>
          <w:rFonts w:asciiTheme="majorHAnsi" w:hAnsiTheme="majorHAnsi"/>
          <w:b/>
          <w:i/>
          <w:sz w:val="20"/>
          <w:szCs w:val="20"/>
          <w:lang w:val="el-GR" w:eastAsia="el-GR"/>
        </w:rPr>
        <w:t xml:space="preserve">Ακολουθεί το πρώτο </w:t>
      </w:r>
      <w:r w:rsidRPr="004F5F53">
        <w:rPr>
          <w:rFonts w:asciiTheme="majorHAnsi" w:hAnsiTheme="majorHAnsi"/>
          <w:b/>
          <w:i/>
          <w:sz w:val="20"/>
          <w:szCs w:val="20"/>
          <w:lang w:val="en-GB" w:eastAsia="el-GR"/>
        </w:rPr>
        <w:t>workshop</w:t>
      </w:r>
      <w:r w:rsidRPr="004F5F53">
        <w:rPr>
          <w:rFonts w:asciiTheme="majorHAnsi" w:hAnsiTheme="majorHAnsi"/>
          <w:b/>
          <w:i/>
          <w:sz w:val="20"/>
          <w:szCs w:val="20"/>
          <w:lang w:val="el-GR" w:eastAsia="el-GR"/>
        </w:rPr>
        <w:t xml:space="preserve"> του </w:t>
      </w:r>
      <w:r w:rsidRPr="004F5F53">
        <w:rPr>
          <w:rFonts w:asciiTheme="majorHAnsi" w:eastAsia="Times New Roman" w:hAnsiTheme="majorHAnsi" w:cstheme="minorHAnsi"/>
          <w:b/>
          <w:i/>
          <w:color w:val="000000" w:themeColor="text1"/>
          <w:sz w:val="20"/>
          <w:szCs w:val="20"/>
          <w:lang w:val="el-GR" w:eastAsia="el-GR"/>
        </w:rPr>
        <w:t>6</w:t>
      </w:r>
      <w:r w:rsidRPr="004F5F53">
        <w:rPr>
          <w:rFonts w:asciiTheme="majorHAnsi" w:eastAsia="Times New Roman" w:hAnsiTheme="majorHAnsi" w:cstheme="minorHAnsi"/>
          <w:b/>
          <w:i/>
          <w:color w:val="000000" w:themeColor="text1"/>
          <w:sz w:val="20"/>
          <w:szCs w:val="20"/>
          <w:vertAlign w:val="superscript"/>
          <w:lang w:val="el-GR" w:eastAsia="el-GR"/>
        </w:rPr>
        <w:t>ο</w:t>
      </w:r>
      <w:r w:rsidRPr="004F5F53">
        <w:rPr>
          <w:rFonts w:asciiTheme="majorHAnsi" w:eastAsia="Times New Roman" w:hAnsiTheme="majorHAnsi" w:cstheme="minorHAnsi"/>
          <w:b/>
          <w:i/>
          <w:color w:val="000000" w:themeColor="text1"/>
          <w:sz w:val="20"/>
          <w:szCs w:val="20"/>
          <w:lang w:val="el-GR" w:eastAsia="el-GR"/>
        </w:rPr>
        <w:t xml:space="preserve"> </w:t>
      </w:r>
      <w:r w:rsidRPr="004F5F53">
        <w:rPr>
          <w:rFonts w:asciiTheme="majorHAnsi" w:eastAsia="Times New Roman" w:hAnsiTheme="majorHAnsi" w:cstheme="minorHAnsi"/>
          <w:b/>
          <w:i/>
          <w:color w:val="000000" w:themeColor="text1"/>
          <w:sz w:val="20"/>
          <w:szCs w:val="20"/>
          <w:lang w:eastAsia="el-GR"/>
        </w:rPr>
        <w:t>Hellenic</w:t>
      </w:r>
      <w:r w:rsidRPr="004F5F53">
        <w:rPr>
          <w:rFonts w:asciiTheme="majorHAnsi" w:eastAsia="Times New Roman" w:hAnsiTheme="majorHAnsi" w:cstheme="minorHAnsi"/>
          <w:b/>
          <w:i/>
          <w:color w:val="000000" w:themeColor="text1"/>
          <w:sz w:val="20"/>
          <w:szCs w:val="20"/>
          <w:lang w:val="el-GR" w:eastAsia="el-GR"/>
        </w:rPr>
        <w:t xml:space="preserve"> </w:t>
      </w:r>
      <w:r w:rsidRPr="004F5F53">
        <w:rPr>
          <w:rFonts w:asciiTheme="majorHAnsi" w:eastAsia="Times New Roman" w:hAnsiTheme="majorHAnsi" w:cstheme="minorHAnsi"/>
          <w:b/>
          <w:i/>
          <w:color w:val="000000" w:themeColor="text1"/>
          <w:sz w:val="20"/>
          <w:szCs w:val="20"/>
          <w:lang w:eastAsia="el-GR"/>
        </w:rPr>
        <w:t>Forum</w:t>
      </w:r>
      <w:r w:rsidRPr="004F5F53">
        <w:rPr>
          <w:rFonts w:asciiTheme="majorHAnsi" w:eastAsia="Times New Roman" w:hAnsiTheme="majorHAnsi" w:cstheme="minorHAnsi"/>
          <w:b/>
          <w:i/>
          <w:color w:val="000000" w:themeColor="text1"/>
          <w:sz w:val="20"/>
          <w:szCs w:val="20"/>
          <w:lang w:val="el-GR" w:eastAsia="el-GR"/>
        </w:rPr>
        <w:t>:</w:t>
      </w:r>
    </w:p>
    <w:p w:rsidR="004F5F53" w:rsidRPr="004F5F53" w:rsidRDefault="004F5F53" w:rsidP="004F5F53">
      <w:pPr>
        <w:pStyle w:val="1"/>
        <w:spacing w:before="0" w:after="60" w:line="320" w:lineRule="atLeast"/>
        <w:ind w:left="-709"/>
        <w:jc w:val="both"/>
        <w:rPr>
          <w:rFonts w:cstheme="minorHAnsi"/>
          <w:i/>
          <w:color w:val="000000" w:themeColor="text1"/>
          <w:sz w:val="20"/>
          <w:szCs w:val="20"/>
          <w:u w:val="single"/>
          <w:lang w:val="en-US"/>
        </w:rPr>
      </w:pPr>
      <w:r w:rsidRPr="004F5F53">
        <w:rPr>
          <w:rFonts w:eastAsia="Times New Roman" w:cstheme="minorHAnsi"/>
          <w:b w:val="0"/>
          <w:color w:val="000000" w:themeColor="text1"/>
          <w:sz w:val="20"/>
          <w:szCs w:val="20"/>
          <w:lang w:val="en-US" w:eastAsia="el-GR"/>
        </w:rPr>
        <w:t xml:space="preserve">Workshop </w:t>
      </w:r>
      <w:r w:rsidRPr="004F5F53">
        <w:rPr>
          <w:rFonts w:cstheme="minorHAnsi"/>
          <w:i/>
          <w:color w:val="000000" w:themeColor="text1"/>
          <w:sz w:val="20"/>
          <w:szCs w:val="20"/>
          <w:u w:val="single"/>
          <w:lang w:val="en-US"/>
        </w:rPr>
        <w:t xml:space="preserve">NANOSAFETY: Management of </w:t>
      </w:r>
      <w:proofErr w:type="spellStart"/>
      <w:r w:rsidRPr="004F5F53">
        <w:rPr>
          <w:rFonts w:cstheme="minorHAnsi"/>
          <w:i/>
          <w:color w:val="000000" w:themeColor="text1"/>
          <w:sz w:val="20"/>
          <w:szCs w:val="20"/>
          <w:u w:val="single"/>
          <w:lang w:val="en-US"/>
        </w:rPr>
        <w:t>nanomaterial</w:t>
      </w:r>
      <w:proofErr w:type="spellEnd"/>
      <w:r w:rsidRPr="004F5F53">
        <w:rPr>
          <w:rFonts w:cstheme="minorHAnsi"/>
          <w:i/>
          <w:color w:val="000000" w:themeColor="text1"/>
          <w:sz w:val="20"/>
          <w:szCs w:val="20"/>
          <w:u w:val="single"/>
          <w:lang w:val="en-US"/>
        </w:rPr>
        <w:t xml:space="preserve"> risks on health, safety and environment</w:t>
      </w:r>
      <w:proofErr w:type="gramStart"/>
      <w:r w:rsidRPr="004F5F53">
        <w:rPr>
          <w:rFonts w:cstheme="minorHAnsi"/>
          <w:i/>
          <w:color w:val="000000" w:themeColor="text1"/>
          <w:sz w:val="20"/>
          <w:szCs w:val="20"/>
          <w:u w:val="single"/>
          <w:lang w:val="en-US"/>
        </w:rPr>
        <w:t>, ,</w:t>
      </w:r>
      <w:r w:rsidRPr="004F5F53">
        <w:rPr>
          <w:rFonts w:cstheme="minorHAnsi"/>
          <w:i/>
          <w:color w:val="000000" w:themeColor="text1"/>
          <w:sz w:val="20"/>
          <w:szCs w:val="20"/>
          <w:u w:val="single"/>
        </w:rPr>
        <w:t>ώρα</w:t>
      </w:r>
      <w:proofErr w:type="gramEnd"/>
      <w:r w:rsidRPr="004F5F53">
        <w:rPr>
          <w:rFonts w:cstheme="minorHAnsi"/>
          <w:i/>
          <w:color w:val="000000" w:themeColor="text1"/>
          <w:sz w:val="20"/>
          <w:szCs w:val="20"/>
          <w:u w:val="single"/>
          <w:lang w:val="en-US"/>
        </w:rPr>
        <w:t xml:space="preserve"> 11.00 </w:t>
      </w:r>
    </w:p>
    <w:p w:rsidR="004F5F53" w:rsidRPr="004F5F53" w:rsidRDefault="004F5F53" w:rsidP="004F5F53">
      <w:pPr>
        <w:pStyle w:val="a5"/>
        <w:ind w:left="-709"/>
        <w:jc w:val="both"/>
        <w:rPr>
          <w:rFonts w:asciiTheme="majorHAnsi" w:hAnsiTheme="majorHAnsi"/>
        </w:rPr>
      </w:pPr>
      <w:r w:rsidRPr="004F5F53">
        <w:rPr>
          <w:rFonts w:asciiTheme="majorHAnsi" w:hAnsiTheme="majorHAnsi"/>
          <w:color w:val="000000"/>
        </w:rPr>
        <w:t xml:space="preserve">Θα παρουσιαστεί συνοπτικά το </w:t>
      </w:r>
      <w:r w:rsidRPr="004F5F53">
        <w:rPr>
          <w:rFonts w:asciiTheme="majorHAnsi" w:hAnsiTheme="majorHAnsi"/>
          <w:b/>
          <w:bCs/>
          <w:color w:val="000000"/>
        </w:rPr>
        <w:t>κανονιστικό πλαίσιο</w:t>
      </w:r>
      <w:r w:rsidRPr="004F5F53">
        <w:rPr>
          <w:rFonts w:asciiTheme="majorHAnsi" w:hAnsiTheme="majorHAnsi"/>
          <w:color w:val="000000"/>
        </w:rPr>
        <w:t xml:space="preserve"> για τα </w:t>
      </w:r>
      <w:proofErr w:type="spellStart"/>
      <w:r w:rsidRPr="004F5F53">
        <w:rPr>
          <w:rFonts w:asciiTheme="majorHAnsi" w:hAnsiTheme="majorHAnsi"/>
          <w:color w:val="000000"/>
        </w:rPr>
        <w:t>νανοϋλικά</w:t>
      </w:r>
      <w:proofErr w:type="spellEnd"/>
      <w:r w:rsidRPr="004F5F53">
        <w:rPr>
          <w:rFonts w:asciiTheme="majorHAnsi" w:hAnsiTheme="majorHAnsi"/>
          <w:color w:val="000000"/>
        </w:rPr>
        <w:t xml:space="preserve">, οι </w:t>
      </w:r>
      <w:r w:rsidRPr="004F5F53">
        <w:rPr>
          <w:rFonts w:asciiTheme="majorHAnsi" w:hAnsiTheme="majorHAnsi"/>
          <w:b/>
          <w:bCs/>
          <w:color w:val="000000"/>
        </w:rPr>
        <w:t>ευρωπαϊκές δραστηριότητες</w:t>
      </w:r>
      <w:r w:rsidRPr="004F5F53">
        <w:rPr>
          <w:rFonts w:asciiTheme="majorHAnsi" w:hAnsiTheme="majorHAnsi"/>
          <w:color w:val="000000"/>
        </w:rPr>
        <w:t xml:space="preserve"> για τη γεφύρωση του χάσματος μεταξύ της έρευνας και των </w:t>
      </w:r>
      <w:r w:rsidRPr="004F5F53">
        <w:rPr>
          <w:rFonts w:asciiTheme="majorHAnsi" w:hAnsiTheme="majorHAnsi"/>
          <w:b/>
          <w:bCs/>
          <w:color w:val="000000"/>
        </w:rPr>
        <w:t>αναγκών της αγοράς</w:t>
      </w:r>
      <w:r w:rsidRPr="004F5F53">
        <w:rPr>
          <w:rFonts w:asciiTheme="majorHAnsi" w:hAnsiTheme="majorHAnsi"/>
          <w:color w:val="000000"/>
        </w:rPr>
        <w:t xml:space="preserve">, καθώς και η </w:t>
      </w:r>
      <w:r w:rsidRPr="004F5F53">
        <w:rPr>
          <w:rFonts w:asciiTheme="majorHAnsi" w:hAnsiTheme="majorHAnsi"/>
          <w:b/>
          <w:bCs/>
          <w:color w:val="000000"/>
        </w:rPr>
        <w:t>κατάσταση στην Ελλάδα</w:t>
      </w:r>
      <w:r w:rsidRPr="004F5F53">
        <w:rPr>
          <w:rFonts w:asciiTheme="majorHAnsi" w:hAnsiTheme="majorHAnsi"/>
          <w:color w:val="000000"/>
        </w:rPr>
        <w:t xml:space="preserve">. </w:t>
      </w:r>
    </w:p>
    <w:p w:rsidR="004F5F53" w:rsidRDefault="004F5F53" w:rsidP="004F5F53">
      <w:pPr>
        <w:pStyle w:val="a5"/>
        <w:ind w:left="-709"/>
        <w:jc w:val="both"/>
        <w:rPr>
          <w:rFonts w:asciiTheme="majorHAnsi" w:hAnsiTheme="majorHAnsi"/>
        </w:rPr>
      </w:pPr>
      <w:r w:rsidRPr="004F5F53">
        <w:rPr>
          <w:rFonts w:asciiTheme="majorHAnsi" w:hAnsiTheme="majorHAnsi"/>
          <w:color w:val="000000"/>
        </w:rPr>
        <w:t xml:space="preserve">Οι </w:t>
      </w:r>
      <w:proofErr w:type="spellStart"/>
      <w:r w:rsidRPr="004F5F53">
        <w:rPr>
          <w:rFonts w:asciiTheme="majorHAnsi" w:hAnsiTheme="majorHAnsi"/>
          <w:color w:val="000000"/>
        </w:rPr>
        <w:t>νανοτεχνολογίες</w:t>
      </w:r>
      <w:proofErr w:type="spellEnd"/>
      <w:r w:rsidRPr="004F5F53">
        <w:rPr>
          <w:rFonts w:asciiTheme="majorHAnsi" w:hAnsiTheme="majorHAnsi"/>
          <w:color w:val="000000"/>
        </w:rPr>
        <w:t xml:space="preserve"> και τα προηγμένα υλικά αποτελούν 2 από τις 6 βασικές τεχνολογίες γενικής εφαρμογής (</w:t>
      </w:r>
      <w:proofErr w:type="spellStart"/>
      <w:r w:rsidRPr="004F5F53">
        <w:rPr>
          <w:rFonts w:asciiTheme="majorHAnsi" w:hAnsiTheme="majorHAnsi"/>
          <w:color w:val="000000"/>
        </w:rPr>
        <w:t>Key</w:t>
      </w:r>
      <w:proofErr w:type="spellEnd"/>
      <w:r w:rsidRPr="004F5F53">
        <w:rPr>
          <w:rFonts w:asciiTheme="majorHAnsi" w:hAnsiTheme="majorHAnsi"/>
          <w:color w:val="000000"/>
        </w:rPr>
        <w:t xml:space="preserve"> </w:t>
      </w:r>
      <w:proofErr w:type="spellStart"/>
      <w:r w:rsidRPr="004F5F53">
        <w:rPr>
          <w:rFonts w:asciiTheme="majorHAnsi" w:hAnsiTheme="majorHAnsi"/>
          <w:color w:val="000000"/>
        </w:rPr>
        <w:t>Enabling</w:t>
      </w:r>
      <w:proofErr w:type="spellEnd"/>
      <w:r w:rsidRPr="004F5F53">
        <w:rPr>
          <w:rFonts w:asciiTheme="majorHAnsi" w:hAnsiTheme="majorHAnsi"/>
          <w:color w:val="000000"/>
        </w:rPr>
        <w:t xml:space="preserve"> Technologies – </w:t>
      </w:r>
      <w:proofErr w:type="spellStart"/>
      <w:r w:rsidRPr="004F5F53">
        <w:rPr>
          <w:rFonts w:asciiTheme="majorHAnsi" w:hAnsiTheme="majorHAnsi"/>
          <w:color w:val="000000"/>
        </w:rPr>
        <w:t>KETs</w:t>
      </w:r>
      <w:proofErr w:type="spellEnd"/>
      <w:r w:rsidRPr="004F5F53">
        <w:rPr>
          <w:rFonts w:asciiTheme="majorHAnsi" w:hAnsiTheme="majorHAnsi"/>
          <w:color w:val="000000"/>
        </w:rPr>
        <w:t xml:space="preserve">) και η Ευρωπαϊκή Ένωση προσβλέπει σε σημαντικούς ρυθμούς ανάπτυξης και δημιουργία νέων θέσεων εργασίας στα επόμενα χρόνια. Οι ενδεχόμενοι κίνδυνοι για την ανθρώπινη υγεία, την ασφάλεια και το περιβάλλον (ΥΑΠ) των </w:t>
      </w:r>
      <w:proofErr w:type="spellStart"/>
      <w:r w:rsidRPr="004F5F53">
        <w:rPr>
          <w:rFonts w:asciiTheme="majorHAnsi" w:hAnsiTheme="majorHAnsi"/>
          <w:color w:val="000000"/>
        </w:rPr>
        <w:t>νανοϋλικών</w:t>
      </w:r>
      <w:proofErr w:type="spellEnd"/>
      <w:r w:rsidRPr="004F5F53">
        <w:rPr>
          <w:rFonts w:asciiTheme="majorHAnsi" w:hAnsiTheme="majorHAnsi"/>
          <w:color w:val="000000"/>
        </w:rPr>
        <w:t xml:space="preserve"> συγκαταλέγονται ανάμεσα στους βασικούς ανασταλτικούς παράγοντες στην ανάπτυξη αυτών των τεχνολογιών.</w:t>
      </w:r>
      <w:r w:rsidRPr="004F5F53">
        <w:rPr>
          <w:rFonts w:asciiTheme="majorHAnsi" w:hAnsiTheme="majorHAnsi"/>
        </w:rPr>
        <w:t xml:space="preserve"> </w:t>
      </w:r>
      <w:r w:rsidRPr="004F5F53">
        <w:rPr>
          <w:rFonts w:asciiTheme="majorHAnsi" w:hAnsiTheme="majorHAnsi"/>
          <w:color w:val="000000"/>
        </w:rPr>
        <w:t xml:space="preserve">Η αειφόρος ανάπτυξη της </w:t>
      </w:r>
      <w:proofErr w:type="spellStart"/>
      <w:r w:rsidRPr="004F5F53">
        <w:rPr>
          <w:rFonts w:asciiTheme="majorHAnsi" w:hAnsiTheme="majorHAnsi"/>
          <w:color w:val="000000"/>
        </w:rPr>
        <w:t>νανοτεχνολογίας</w:t>
      </w:r>
      <w:proofErr w:type="spellEnd"/>
      <w:r w:rsidRPr="004F5F53">
        <w:rPr>
          <w:rFonts w:asciiTheme="majorHAnsi" w:hAnsiTheme="majorHAnsi"/>
          <w:color w:val="000000"/>
        </w:rPr>
        <w:t xml:space="preserve"> προϋποθέτει επομένως την κατανόηση και κατάλληλη διαχείριση των κινδύνων ΥΑΠ που συνδέονται με τα κατασκευασμένα </w:t>
      </w:r>
      <w:proofErr w:type="spellStart"/>
      <w:r w:rsidRPr="004F5F53">
        <w:rPr>
          <w:rFonts w:asciiTheme="majorHAnsi" w:hAnsiTheme="majorHAnsi"/>
          <w:color w:val="000000"/>
        </w:rPr>
        <w:t>νανοϋλικά</w:t>
      </w:r>
      <w:proofErr w:type="spellEnd"/>
      <w:r w:rsidRPr="004F5F53">
        <w:rPr>
          <w:rFonts w:asciiTheme="majorHAnsi" w:hAnsiTheme="majorHAnsi"/>
          <w:color w:val="000000"/>
        </w:rPr>
        <w:t xml:space="preserve"> και τα προϊόντα τους σε όλη τη διάρκεια του κύκλου ζωής τους.</w:t>
      </w:r>
    </w:p>
    <w:p w:rsidR="004F5F53" w:rsidRDefault="004F5F53" w:rsidP="004F5F53">
      <w:pPr>
        <w:pStyle w:val="a5"/>
        <w:ind w:left="-709"/>
        <w:jc w:val="both"/>
        <w:rPr>
          <w:rFonts w:asciiTheme="majorHAnsi" w:hAnsiTheme="majorHAnsi"/>
        </w:rPr>
      </w:pPr>
      <w:r w:rsidRPr="004F5F53">
        <w:rPr>
          <w:rFonts w:asciiTheme="majorHAnsi" w:hAnsiTheme="majorHAnsi"/>
          <w:b/>
          <w:bCs/>
          <w:color w:val="000000"/>
        </w:rPr>
        <w:t xml:space="preserve">Η ημερίδα </w:t>
      </w:r>
      <w:proofErr w:type="spellStart"/>
      <w:r w:rsidRPr="004F5F53">
        <w:rPr>
          <w:rFonts w:asciiTheme="majorHAnsi" w:hAnsiTheme="majorHAnsi"/>
          <w:b/>
          <w:bCs/>
          <w:color w:val="000000"/>
        </w:rPr>
        <w:t>Νανοασφάλειας</w:t>
      </w:r>
      <w:proofErr w:type="spellEnd"/>
      <w:r w:rsidRPr="004F5F53">
        <w:rPr>
          <w:rFonts w:asciiTheme="majorHAnsi" w:hAnsiTheme="majorHAnsi"/>
          <w:b/>
          <w:bCs/>
          <w:color w:val="000000"/>
        </w:rPr>
        <w:t xml:space="preserve"> απευθύνεται σε εταιρείες</w:t>
      </w:r>
      <w:r w:rsidRPr="004F5F53">
        <w:rPr>
          <w:rFonts w:asciiTheme="majorHAnsi" w:hAnsiTheme="majorHAnsi"/>
          <w:color w:val="000000"/>
        </w:rPr>
        <w:t xml:space="preserve"> που ασχολούνται με την παραγωγή, μεταποίηση, χρήση, συσκευασία και μεταφορά κατασκευασμένων </w:t>
      </w:r>
      <w:proofErr w:type="spellStart"/>
      <w:r w:rsidRPr="004F5F53">
        <w:rPr>
          <w:rFonts w:asciiTheme="majorHAnsi" w:hAnsiTheme="majorHAnsi"/>
          <w:color w:val="000000"/>
        </w:rPr>
        <w:t>νανοϋλικών</w:t>
      </w:r>
      <w:proofErr w:type="spellEnd"/>
      <w:r w:rsidRPr="004F5F53">
        <w:rPr>
          <w:rFonts w:asciiTheme="majorHAnsi" w:hAnsiTheme="majorHAnsi"/>
          <w:color w:val="000000"/>
        </w:rPr>
        <w:t xml:space="preserve"> και προϊόντων αυτών, καθώς και στις </w:t>
      </w:r>
      <w:r w:rsidRPr="004F5F53">
        <w:rPr>
          <w:rFonts w:asciiTheme="majorHAnsi" w:hAnsiTheme="majorHAnsi"/>
          <w:b/>
          <w:bCs/>
          <w:color w:val="000000"/>
        </w:rPr>
        <w:t>εθνικές ρυθμιστικές αρχές</w:t>
      </w:r>
      <w:r w:rsidRPr="004F5F53">
        <w:rPr>
          <w:rFonts w:asciiTheme="majorHAnsi" w:hAnsiTheme="majorHAnsi"/>
          <w:color w:val="000000"/>
        </w:rPr>
        <w:t xml:space="preserve">. Ειδικότερα σε όσους ασχολούνται με θέματα υγιεινής και ασφάλειας και την κατάρτιση και εφαρμογή των σχετικών κανονισμών. Η ημερίδα στηρίζεται από την Ελληνική Πλατφόρμα </w:t>
      </w:r>
      <w:proofErr w:type="spellStart"/>
      <w:r w:rsidRPr="004F5F53">
        <w:rPr>
          <w:rFonts w:asciiTheme="majorHAnsi" w:hAnsiTheme="majorHAnsi"/>
          <w:color w:val="000000"/>
        </w:rPr>
        <w:t>Νανοασφάλειας</w:t>
      </w:r>
      <w:proofErr w:type="spellEnd"/>
      <w:r w:rsidRPr="004F5F53">
        <w:rPr>
          <w:rFonts w:asciiTheme="majorHAnsi" w:hAnsiTheme="majorHAnsi"/>
          <w:color w:val="000000"/>
        </w:rPr>
        <w:t xml:space="preserve"> που ιδρύθηκε το 2017 από ομάδες του ΕΚΕΦΕ "Δημόκριτος", του ΕΜΠ και του ΙΤΕ.</w:t>
      </w:r>
    </w:p>
    <w:p w:rsidR="004F5F53" w:rsidRPr="004F5F53" w:rsidRDefault="004F5F53" w:rsidP="004F5F53">
      <w:pPr>
        <w:pStyle w:val="a5"/>
        <w:ind w:left="-709"/>
        <w:jc w:val="both"/>
        <w:rPr>
          <w:rFonts w:asciiTheme="majorHAnsi" w:hAnsiTheme="majorHAnsi"/>
        </w:rPr>
      </w:pPr>
      <w:r w:rsidRPr="004F5F53">
        <w:rPr>
          <w:rFonts w:asciiTheme="majorHAnsi" w:hAnsiTheme="majorHAnsi"/>
          <w:color w:val="000000"/>
        </w:rPr>
        <w:br/>
        <w:t xml:space="preserve">Για περισσότερες πληροφορίες: </w:t>
      </w:r>
      <w:hyperlink r:id="rId8" w:history="1">
        <w:r w:rsidRPr="004F5F53">
          <w:rPr>
            <w:rStyle w:val="-"/>
            <w:rFonts w:asciiTheme="majorHAnsi" w:hAnsiTheme="majorHAnsi"/>
          </w:rPr>
          <w:t>http://events.demokritos.gr/?session=nanosafety-management-of-nanomaterial-risks-on-health-safety-and-environment</w:t>
        </w:r>
      </w:hyperlink>
      <w:r w:rsidRPr="004F5F53">
        <w:rPr>
          <w:rFonts w:asciiTheme="majorHAnsi" w:hAnsiTheme="majorHAnsi"/>
        </w:rPr>
        <w:t xml:space="preserve"> </w:t>
      </w:r>
    </w:p>
    <w:p w:rsidR="004F5F53" w:rsidRPr="004F5F53" w:rsidRDefault="004F5F53" w:rsidP="004F5F53">
      <w:pPr>
        <w:ind w:left="-709"/>
        <w:jc w:val="both"/>
        <w:rPr>
          <w:rFonts w:asciiTheme="majorHAnsi" w:hAnsiTheme="majorHAnsi"/>
          <w:sz w:val="20"/>
          <w:szCs w:val="20"/>
          <w:lang w:val="el-GR"/>
        </w:rPr>
      </w:pP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eastAsia="Times New Roman" w:hAnsiTheme="majorHAnsi" w:cstheme="minorHAnsi"/>
          <w:b/>
          <w:sz w:val="20"/>
          <w:szCs w:val="20"/>
          <w:lang w:val="el-GR" w:eastAsia="el-GR"/>
        </w:rPr>
      </w:pPr>
      <w:r w:rsidRPr="004F5F53">
        <w:rPr>
          <w:rFonts w:asciiTheme="majorHAnsi" w:eastAsia="Times New Roman" w:hAnsiTheme="majorHAnsi" w:cstheme="minorHAnsi"/>
          <w:b/>
          <w:i/>
          <w:sz w:val="20"/>
          <w:szCs w:val="20"/>
          <w:lang w:val="el-GR" w:eastAsia="el-GR"/>
        </w:rPr>
        <w:t xml:space="preserve">Ακολουθεί </w:t>
      </w:r>
      <w:r w:rsidRPr="004F5F53">
        <w:rPr>
          <w:rFonts w:asciiTheme="majorHAnsi" w:hAnsiTheme="majorHAnsi" w:cstheme="minorHAnsi"/>
          <w:i/>
          <w:color w:val="000000" w:themeColor="text1"/>
          <w:sz w:val="20"/>
          <w:szCs w:val="20"/>
        </w:rPr>
        <w:t>The</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role</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of</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Research</w:t>
      </w:r>
      <w:r w:rsidRPr="004F5F53">
        <w:rPr>
          <w:rFonts w:asciiTheme="majorHAnsi" w:hAnsiTheme="majorHAnsi" w:cstheme="minorHAnsi"/>
          <w:i/>
          <w:sz w:val="20"/>
          <w:szCs w:val="20"/>
          <w:lang w:val="el-GR"/>
        </w:rPr>
        <w:t xml:space="preserve"> </w:t>
      </w:r>
      <w:r w:rsidRPr="004F5F53">
        <w:rPr>
          <w:rFonts w:asciiTheme="majorHAnsi" w:hAnsiTheme="majorHAnsi" w:cstheme="minorHAnsi"/>
          <w:i/>
          <w:color w:val="7030A0"/>
          <w:sz w:val="20"/>
          <w:szCs w:val="20"/>
        </w:rPr>
        <w:t>e</w:t>
      </w:r>
      <w:r w:rsidRPr="004F5F53">
        <w:rPr>
          <w:rFonts w:asciiTheme="majorHAnsi" w:hAnsiTheme="majorHAnsi" w:cstheme="minorHAnsi"/>
          <w:i/>
          <w:color w:val="7030A0"/>
          <w:sz w:val="20"/>
          <w:szCs w:val="20"/>
          <w:lang w:val="el-GR"/>
        </w:rPr>
        <w:t>-</w:t>
      </w:r>
      <w:r w:rsidRPr="004F5F53">
        <w:rPr>
          <w:rFonts w:asciiTheme="majorHAnsi" w:hAnsiTheme="majorHAnsi" w:cstheme="minorHAnsi"/>
          <w:i/>
          <w:color w:val="7030A0"/>
          <w:sz w:val="20"/>
          <w:szCs w:val="20"/>
        </w:rPr>
        <w:t>infrastructures</w:t>
      </w:r>
      <w:r w:rsidRPr="004F5F53">
        <w:rPr>
          <w:rFonts w:asciiTheme="majorHAnsi" w:hAnsiTheme="majorHAnsi" w:cstheme="minorHAnsi"/>
          <w:i/>
          <w:sz w:val="20"/>
          <w:szCs w:val="20"/>
          <w:lang w:val="el-GR"/>
        </w:rPr>
        <w:t xml:space="preserve"> </w:t>
      </w:r>
      <w:r w:rsidRPr="004F5F53">
        <w:rPr>
          <w:rFonts w:asciiTheme="majorHAnsi" w:hAnsiTheme="majorHAnsi" w:cstheme="minorHAnsi"/>
          <w:i/>
          <w:color w:val="000000" w:themeColor="text1"/>
          <w:sz w:val="20"/>
          <w:szCs w:val="20"/>
        </w:rPr>
        <w:t>in</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the</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National</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Research</w:t>
      </w:r>
      <w:r w:rsidRPr="004F5F53">
        <w:rPr>
          <w:rFonts w:asciiTheme="majorHAnsi" w:hAnsiTheme="majorHAnsi" w:cstheme="minorHAnsi"/>
          <w:i/>
          <w:color w:val="000000" w:themeColor="text1"/>
          <w:sz w:val="20"/>
          <w:szCs w:val="20"/>
          <w:lang w:val="el-GR"/>
        </w:rPr>
        <w:t xml:space="preserve"> </w:t>
      </w:r>
      <w:r w:rsidRPr="004F5F53">
        <w:rPr>
          <w:rFonts w:asciiTheme="majorHAnsi" w:hAnsiTheme="majorHAnsi" w:cstheme="minorHAnsi"/>
          <w:i/>
          <w:color w:val="000000" w:themeColor="text1"/>
          <w:sz w:val="20"/>
          <w:szCs w:val="20"/>
        </w:rPr>
        <w:t>Agenda</w:t>
      </w:r>
      <w:r w:rsidRPr="004F5F53">
        <w:rPr>
          <w:rFonts w:asciiTheme="majorHAnsi" w:hAnsiTheme="majorHAnsi" w:cstheme="minorHAnsi"/>
          <w:i/>
          <w:color w:val="000000" w:themeColor="text1"/>
          <w:sz w:val="20"/>
          <w:szCs w:val="20"/>
          <w:lang w:val="el-GR"/>
        </w:rPr>
        <w:t xml:space="preserve"> </w:t>
      </w:r>
      <w:r w:rsidRPr="004F5F53">
        <w:rPr>
          <w:rFonts w:asciiTheme="majorHAnsi" w:eastAsia="Times New Roman" w:hAnsiTheme="majorHAnsi" w:cstheme="minorHAnsi"/>
          <w:b/>
          <w:i/>
          <w:sz w:val="20"/>
          <w:szCs w:val="20"/>
          <w:lang w:val="el-GR" w:eastAsia="el-GR"/>
        </w:rPr>
        <w:t xml:space="preserve">στις 11 </w:t>
      </w:r>
      <w:r w:rsidRPr="004F5F53">
        <w:rPr>
          <w:rFonts w:asciiTheme="majorHAnsi" w:eastAsia="Times New Roman" w:hAnsiTheme="majorHAnsi" w:cstheme="minorHAnsi"/>
          <w:b/>
          <w:i/>
          <w:sz w:val="20"/>
          <w:szCs w:val="20"/>
          <w:lang w:eastAsia="el-GR"/>
        </w:rPr>
        <w:t>I</w:t>
      </w:r>
      <w:proofErr w:type="spellStart"/>
      <w:r w:rsidRPr="004F5F53">
        <w:rPr>
          <w:rFonts w:asciiTheme="majorHAnsi" w:eastAsia="Times New Roman" w:hAnsiTheme="majorHAnsi" w:cstheme="minorHAnsi"/>
          <w:b/>
          <w:i/>
          <w:sz w:val="20"/>
          <w:szCs w:val="20"/>
          <w:lang w:val="el-GR" w:eastAsia="el-GR"/>
        </w:rPr>
        <w:t>ουλίου</w:t>
      </w:r>
      <w:proofErr w:type="spellEnd"/>
      <w:r w:rsidRPr="004F5F53">
        <w:rPr>
          <w:rFonts w:asciiTheme="majorHAnsi" w:eastAsia="Times New Roman" w:hAnsiTheme="majorHAnsi" w:cstheme="minorHAnsi"/>
          <w:b/>
          <w:i/>
          <w:sz w:val="20"/>
          <w:szCs w:val="20"/>
          <w:lang w:val="el-GR" w:eastAsia="el-GR"/>
        </w:rPr>
        <w:t xml:space="preserve"> </w:t>
      </w:r>
      <w:r w:rsidRPr="004F5F53">
        <w:rPr>
          <w:rFonts w:asciiTheme="majorHAnsi" w:eastAsia="Times New Roman" w:hAnsiTheme="majorHAnsi" w:cstheme="minorHAnsi"/>
          <w:b/>
          <w:sz w:val="20"/>
          <w:szCs w:val="20"/>
          <w:lang w:val="el-GR" w:eastAsia="el-GR"/>
        </w:rPr>
        <w:t xml:space="preserve">στο οποίο </w:t>
      </w:r>
      <w:r w:rsidRPr="004F5F53">
        <w:rPr>
          <w:rFonts w:asciiTheme="majorHAnsi" w:hAnsiTheme="majorHAnsi"/>
          <w:sz w:val="20"/>
          <w:szCs w:val="20"/>
          <w:lang w:val="el-GR"/>
        </w:rPr>
        <w:t xml:space="preserve">θα διερευνηθεί ο ρόλος των ερευνητικών ηλεκτρονικών υποδομών στην Εθνική ερευνητική ατζέντα, με τη συμμετοχή της Γενικής Γραμματέως Έρευνας και Τεχνολογίας (ΓΓΕΤ) Π. </w:t>
      </w:r>
      <w:proofErr w:type="spellStart"/>
      <w:r w:rsidRPr="004F5F53">
        <w:rPr>
          <w:rFonts w:asciiTheme="majorHAnsi" w:hAnsiTheme="majorHAnsi"/>
          <w:sz w:val="20"/>
          <w:szCs w:val="20"/>
          <w:lang w:val="el-GR"/>
        </w:rPr>
        <w:t>Κυπριανίδου</w:t>
      </w:r>
      <w:proofErr w:type="spellEnd"/>
      <w:r w:rsidRPr="004F5F53">
        <w:rPr>
          <w:rFonts w:asciiTheme="majorHAnsi" w:hAnsiTheme="majorHAnsi"/>
          <w:sz w:val="20"/>
          <w:szCs w:val="20"/>
          <w:lang w:val="el-GR"/>
        </w:rPr>
        <w:t xml:space="preserve"> και εκπροσώπους εθνικών και διεθνών ερευνητικών έργων (</w:t>
      </w:r>
      <w:r w:rsidRPr="004F5F53">
        <w:rPr>
          <w:rFonts w:asciiTheme="majorHAnsi" w:hAnsiTheme="majorHAnsi"/>
          <w:sz w:val="20"/>
          <w:szCs w:val="20"/>
        </w:rPr>
        <w:t>DARE</w:t>
      </w:r>
      <w:r w:rsidRPr="004F5F53">
        <w:rPr>
          <w:rFonts w:asciiTheme="majorHAnsi" w:hAnsiTheme="majorHAnsi"/>
          <w:sz w:val="20"/>
          <w:szCs w:val="20"/>
          <w:lang w:val="el-GR"/>
        </w:rPr>
        <w:t xml:space="preserve">, </w:t>
      </w:r>
      <w:r w:rsidRPr="004F5F53">
        <w:rPr>
          <w:rFonts w:asciiTheme="majorHAnsi" w:hAnsiTheme="majorHAnsi"/>
          <w:sz w:val="20"/>
          <w:szCs w:val="20"/>
        </w:rPr>
        <w:t>APOLLONIS</w:t>
      </w:r>
      <w:r w:rsidRPr="004F5F53">
        <w:rPr>
          <w:rFonts w:asciiTheme="majorHAnsi" w:hAnsiTheme="majorHAnsi"/>
          <w:sz w:val="20"/>
          <w:szCs w:val="20"/>
          <w:lang w:val="el-GR"/>
        </w:rPr>
        <w:t xml:space="preserve">,  </w:t>
      </w:r>
      <w:r w:rsidRPr="004F5F53">
        <w:rPr>
          <w:rFonts w:asciiTheme="majorHAnsi" w:hAnsiTheme="majorHAnsi"/>
          <w:sz w:val="20"/>
          <w:szCs w:val="20"/>
        </w:rPr>
        <w:t>HELPOS</w:t>
      </w:r>
      <w:r w:rsidRPr="004F5F53">
        <w:rPr>
          <w:rFonts w:asciiTheme="majorHAnsi" w:hAnsiTheme="majorHAnsi"/>
          <w:sz w:val="20"/>
          <w:szCs w:val="20"/>
          <w:lang w:val="el-GR"/>
        </w:rPr>
        <w:t xml:space="preserve">, </w:t>
      </w:r>
      <w:proofErr w:type="spellStart"/>
      <w:r w:rsidRPr="004F5F53">
        <w:rPr>
          <w:rFonts w:asciiTheme="majorHAnsi" w:hAnsiTheme="majorHAnsi"/>
          <w:sz w:val="20"/>
          <w:szCs w:val="20"/>
        </w:rPr>
        <w:t>HIMIOFoTS</w:t>
      </w:r>
      <w:proofErr w:type="spellEnd"/>
      <w:r w:rsidRPr="004F5F53">
        <w:rPr>
          <w:rFonts w:asciiTheme="majorHAnsi" w:hAnsiTheme="majorHAnsi"/>
          <w:sz w:val="20"/>
          <w:szCs w:val="20"/>
          <w:lang w:val="el-GR"/>
        </w:rPr>
        <w:t xml:space="preserve">, </w:t>
      </w:r>
      <w:r w:rsidRPr="004F5F53">
        <w:rPr>
          <w:rFonts w:asciiTheme="majorHAnsi" w:hAnsiTheme="majorHAnsi"/>
          <w:sz w:val="20"/>
          <w:szCs w:val="20"/>
        </w:rPr>
        <w:t>PANACEA</w:t>
      </w:r>
      <w:r w:rsidRPr="004F5F53">
        <w:rPr>
          <w:rFonts w:asciiTheme="majorHAnsi" w:hAnsiTheme="majorHAnsi"/>
          <w:sz w:val="20"/>
          <w:szCs w:val="20"/>
          <w:lang w:val="el-GR"/>
        </w:rPr>
        <w:t xml:space="preserve">). Οι ερευνητικές ηλεκτρονικές υποδομές είναι απαραίτητες για την πρόοδο της έρευνας στις φυσικές και ηλεκτρονικές επιστήμες όπου οι απαιτήσεις για την επεξεργασία δεδομένων είναι συνεχώς αυξανόμενες. Την τελευταία δεκαετία η Ευρωπαϊκή Επιτροπή έχει επενδύσει στη δημιουργία πανευρωπαϊκών ηλεκτρονικών υποδομών. </w:t>
      </w:r>
    </w:p>
    <w:p w:rsidR="004F5F53" w:rsidRPr="004F5F53" w:rsidRDefault="004F5F53" w:rsidP="004F5F53">
      <w:pPr>
        <w:ind w:left="-709"/>
        <w:jc w:val="both"/>
        <w:rPr>
          <w:rFonts w:asciiTheme="majorHAnsi" w:hAnsiTheme="majorHAnsi"/>
          <w:sz w:val="20"/>
          <w:szCs w:val="20"/>
          <w:lang w:val="el-GR"/>
        </w:rPr>
      </w:pPr>
    </w:p>
    <w:p w:rsidR="004F5F53" w:rsidRPr="004F5F53" w:rsidRDefault="004F5F53" w:rsidP="004F5F53">
      <w:pPr>
        <w:pStyle w:val="1"/>
        <w:spacing w:before="0" w:after="60" w:line="320" w:lineRule="atLeast"/>
        <w:ind w:left="-709"/>
        <w:jc w:val="both"/>
        <w:rPr>
          <w:rFonts w:cstheme="minorHAnsi"/>
          <w:b w:val="0"/>
          <w:color w:val="000000" w:themeColor="text1"/>
          <w:sz w:val="20"/>
          <w:szCs w:val="20"/>
        </w:rPr>
      </w:pPr>
      <w:r w:rsidRPr="004F5F53">
        <w:rPr>
          <w:rFonts w:cstheme="minorHAnsi"/>
          <w:i/>
          <w:color w:val="000000" w:themeColor="text1"/>
          <w:sz w:val="20"/>
          <w:szCs w:val="20"/>
        </w:rPr>
        <w:lastRenderedPageBreak/>
        <w:t>Παράλληλα</w:t>
      </w:r>
      <w:r w:rsidRPr="004F5F53">
        <w:rPr>
          <w:rFonts w:cstheme="minorHAnsi"/>
          <w:b w:val="0"/>
          <w:color w:val="000000" w:themeColor="text1"/>
          <w:sz w:val="20"/>
          <w:szCs w:val="20"/>
        </w:rPr>
        <w:t xml:space="preserve"> </w:t>
      </w:r>
      <w:r w:rsidRPr="004F5F53">
        <w:rPr>
          <w:rFonts w:cstheme="minorHAnsi"/>
          <w:i/>
          <w:color w:val="000000" w:themeColor="text1"/>
          <w:sz w:val="20"/>
          <w:szCs w:val="20"/>
        </w:rPr>
        <w:t>στις 11.7.18</w:t>
      </w:r>
      <w:r w:rsidRPr="004F5F53">
        <w:rPr>
          <w:rFonts w:cstheme="minorHAnsi"/>
          <w:b w:val="0"/>
          <w:color w:val="000000" w:themeColor="text1"/>
          <w:sz w:val="20"/>
          <w:szCs w:val="20"/>
        </w:rPr>
        <w:t xml:space="preserve"> </w:t>
      </w:r>
      <w:r w:rsidRPr="004F5F53">
        <w:rPr>
          <w:rFonts w:cstheme="minorHAnsi"/>
          <w:i/>
          <w:color w:val="000000" w:themeColor="text1"/>
          <w:sz w:val="20"/>
          <w:szCs w:val="20"/>
        </w:rPr>
        <w:t>τ</w:t>
      </w:r>
      <w:r w:rsidRPr="004F5F53">
        <w:rPr>
          <w:rFonts w:cstheme="minorHAnsi"/>
          <w:i/>
          <w:color w:val="000000" w:themeColor="text1"/>
          <w:sz w:val="20"/>
          <w:szCs w:val="20"/>
          <w:lang w:val="en-US"/>
        </w:rPr>
        <w:t>o</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Big</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Data</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for</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Precision</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Medicine</w:t>
      </w:r>
      <w:r w:rsidRPr="004F5F53">
        <w:rPr>
          <w:rFonts w:cstheme="minorHAnsi"/>
          <w:i/>
          <w:color w:val="000000" w:themeColor="text1"/>
          <w:sz w:val="20"/>
          <w:szCs w:val="20"/>
        </w:rPr>
        <w:t xml:space="preserve"> </w:t>
      </w:r>
      <w:r w:rsidRPr="004F5F53">
        <w:rPr>
          <w:rFonts w:cstheme="minorHAnsi"/>
          <w:i/>
          <w:color w:val="000000" w:themeColor="text1"/>
          <w:sz w:val="20"/>
          <w:szCs w:val="20"/>
          <w:lang w:val="en-US"/>
        </w:rPr>
        <w:t>Symposium</w:t>
      </w:r>
      <w:r w:rsidRPr="004F5F53">
        <w:rPr>
          <w:rFonts w:cstheme="minorHAnsi"/>
          <w:i/>
          <w:color w:val="000000" w:themeColor="text1"/>
          <w:sz w:val="20"/>
          <w:szCs w:val="20"/>
        </w:rPr>
        <w:t xml:space="preserve"> </w:t>
      </w:r>
      <w:r w:rsidRPr="004F5F53">
        <w:rPr>
          <w:b w:val="0"/>
          <w:color w:val="000000" w:themeColor="text1"/>
          <w:sz w:val="20"/>
          <w:szCs w:val="20"/>
        </w:rPr>
        <w:t xml:space="preserve">στο οποίο μια πλειάδα επιστημόνων διεθνούς βεληνεκούς, μαζί με υπεύθυνους για τη διαμόρφωση πολιτικής Υγείας (μαζί μας θα είναι ο Έλληνας Αναπληρωτής Υπουργός Έρευνας &amp; Καινοτομίας Κ. </w:t>
      </w:r>
      <w:proofErr w:type="spellStart"/>
      <w:r w:rsidRPr="004F5F53">
        <w:rPr>
          <w:b w:val="0"/>
          <w:color w:val="000000" w:themeColor="text1"/>
          <w:sz w:val="20"/>
          <w:szCs w:val="20"/>
        </w:rPr>
        <w:t>Φωτάκης</w:t>
      </w:r>
      <w:proofErr w:type="spellEnd"/>
      <w:r w:rsidRPr="004F5F53">
        <w:rPr>
          <w:b w:val="0"/>
          <w:color w:val="000000" w:themeColor="text1"/>
          <w:sz w:val="20"/>
          <w:szCs w:val="20"/>
        </w:rPr>
        <w:t xml:space="preserve"> και ο Πρόεδρος του ΕΟΠΥΥ Σ. </w:t>
      </w:r>
      <w:proofErr w:type="spellStart"/>
      <w:r w:rsidRPr="004F5F53">
        <w:rPr>
          <w:b w:val="0"/>
          <w:color w:val="000000" w:themeColor="text1"/>
          <w:sz w:val="20"/>
          <w:szCs w:val="20"/>
        </w:rPr>
        <w:t>Μπερσίμης</w:t>
      </w:r>
      <w:proofErr w:type="spellEnd"/>
      <w:r w:rsidRPr="004F5F53">
        <w:rPr>
          <w:b w:val="0"/>
          <w:color w:val="000000" w:themeColor="text1"/>
          <w:sz w:val="20"/>
          <w:szCs w:val="20"/>
        </w:rPr>
        <w:t xml:space="preserve">) και εκπροσώπους Ευρωπαϊκών και ελληνικών ερευνητικών, αλλά και εμπορικών έργων, θα συζητήσουν για το μέλλον της ιατρικής ακριβείας και πως μπορεί να βοηθήσει να διαμορφωθούν οι ανάλογες πολιτικές στην Υγεία ώστε να βοηθηθούν οι ασθενείς. Το Συμπόσιο, που διοργανώνεται από το </w:t>
      </w:r>
      <w:hyperlink r:id="rId9" w:history="1">
        <w:r w:rsidRPr="004F5F53">
          <w:rPr>
            <w:rStyle w:val="-"/>
            <w:b w:val="0"/>
            <w:color w:val="000000" w:themeColor="text1"/>
            <w:sz w:val="20"/>
            <w:szCs w:val="20"/>
          </w:rPr>
          <w:t xml:space="preserve">ερευνητικό έργο </w:t>
        </w:r>
        <w:proofErr w:type="spellStart"/>
        <w:r w:rsidRPr="004F5F53">
          <w:rPr>
            <w:rStyle w:val="-"/>
            <w:b w:val="0"/>
            <w:color w:val="000000" w:themeColor="text1"/>
            <w:sz w:val="20"/>
            <w:szCs w:val="20"/>
            <w:lang w:val="en-GB"/>
          </w:rPr>
          <w:t>iASiS</w:t>
        </w:r>
        <w:proofErr w:type="spellEnd"/>
      </w:hyperlink>
      <w:r w:rsidRPr="004F5F53">
        <w:rPr>
          <w:b w:val="0"/>
          <w:color w:val="000000" w:themeColor="text1"/>
          <w:sz w:val="20"/>
          <w:szCs w:val="20"/>
        </w:rPr>
        <w:t>, ευρωπαϊκός συντονιστής του οποίου είναι το ΕΚΕΦΕ Δημόκριτος, φιλοδοξεί μακροχρόνια να βοηθήσει στην προώθηση της εξατομικευμένης ιατρικής (</w:t>
      </w:r>
      <w:proofErr w:type="spellStart"/>
      <w:r w:rsidRPr="004F5F53">
        <w:rPr>
          <w:b w:val="0"/>
          <w:color w:val="000000" w:themeColor="text1"/>
          <w:sz w:val="20"/>
          <w:szCs w:val="20"/>
        </w:rPr>
        <w:t>personalised</w:t>
      </w:r>
      <w:proofErr w:type="spellEnd"/>
      <w:r w:rsidRPr="004F5F53">
        <w:rPr>
          <w:b w:val="0"/>
          <w:color w:val="000000" w:themeColor="text1"/>
          <w:sz w:val="20"/>
          <w:szCs w:val="20"/>
        </w:rPr>
        <w:t xml:space="preserve"> ή </w:t>
      </w:r>
      <w:proofErr w:type="spellStart"/>
      <w:r w:rsidRPr="004F5F53">
        <w:rPr>
          <w:b w:val="0"/>
          <w:color w:val="000000" w:themeColor="text1"/>
          <w:sz w:val="20"/>
          <w:szCs w:val="20"/>
        </w:rPr>
        <w:t>precision</w:t>
      </w:r>
      <w:proofErr w:type="spellEnd"/>
      <w:r w:rsidRPr="004F5F53">
        <w:rPr>
          <w:b w:val="0"/>
          <w:color w:val="000000" w:themeColor="text1"/>
          <w:sz w:val="20"/>
          <w:szCs w:val="20"/>
        </w:rPr>
        <w:t xml:space="preserve"> </w:t>
      </w:r>
      <w:proofErr w:type="spellStart"/>
      <w:r w:rsidRPr="004F5F53">
        <w:rPr>
          <w:b w:val="0"/>
          <w:color w:val="000000" w:themeColor="text1"/>
          <w:sz w:val="20"/>
          <w:szCs w:val="20"/>
        </w:rPr>
        <w:t>medicine</w:t>
      </w:r>
      <w:proofErr w:type="spellEnd"/>
      <w:r w:rsidRPr="004F5F53">
        <w:rPr>
          <w:b w:val="0"/>
          <w:color w:val="000000" w:themeColor="text1"/>
          <w:sz w:val="20"/>
          <w:szCs w:val="20"/>
        </w:rPr>
        <w:t xml:space="preserve">), καθώς και στη χάραξη αντίστοιχων πολιτικών δημόσιας υγείας στην Ευρώπη και ευρύτερα. Τελικός στόχος είναι η τεχνολογία του </w:t>
      </w:r>
      <w:proofErr w:type="spellStart"/>
      <w:r w:rsidRPr="004F5F53">
        <w:rPr>
          <w:b w:val="0"/>
          <w:color w:val="000000" w:themeColor="text1"/>
          <w:sz w:val="20"/>
          <w:szCs w:val="20"/>
        </w:rPr>
        <w:t>iASiS</w:t>
      </w:r>
      <w:proofErr w:type="spellEnd"/>
      <w:r w:rsidRPr="004F5F53">
        <w:rPr>
          <w:b w:val="0"/>
          <w:color w:val="000000" w:themeColor="text1"/>
          <w:sz w:val="20"/>
          <w:szCs w:val="20"/>
        </w:rPr>
        <w:t xml:space="preserve"> να εφαρμοστεί στο μέλλον και σε άλλες ασθένειες, πέραν του καρκίνου των πνευμόνων και της νόσου </w:t>
      </w:r>
      <w:proofErr w:type="spellStart"/>
      <w:r w:rsidRPr="004F5F53">
        <w:rPr>
          <w:b w:val="0"/>
          <w:color w:val="000000" w:themeColor="text1"/>
          <w:sz w:val="20"/>
          <w:szCs w:val="20"/>
        </w:rPr>
        <w:t>Alzheimer</w:t>
      </w:r>
      <w:proofErr w:type="spellEnd"/>
      <w:r w:rsidRPr="004F5F53">
        <w:rPr>
          <w:b w:val="0"/>
          <w:color w:val="000000" w:themeColor="text1"/>
          <w:sz w:val="20"/>
          <w:szCs w:val="20"/>
        </w:rPr>
        <w:t>.</w:t>
      </w:r>
    </w:p>
    <w:p w:rsidR="004F5F53" w:rsidRPr="004F5F53" w:rsidRDefault="004F5F53" w:rsidP="004F5F53">
      <w:pPr>
        <w:ind w:left="-709"/>
        <w:jc w:val="both"/>
        <w:rPr>
          <w:rFonts w:asciiTheme="majorHAnsi" w:hAnsiTheme="majorHAnsi"/>
          <w:sz w:val="20"/>
          <w:szCs w:val="20"/>
          <w:lang w:val="el-GR"/>
        </w:rPr>
      </w:pPr>
    </w:p>
    <w:p w:rsidR="004F5F53" w:rsidRPr="004F5F53" w:rsidRDefault="004F5F53" w:rsidP="004F5F53">
      <w:pPr>
        <w:pStyle w:val="1"/>
        <w:spacing w:before="0" w:after="60" w:line="320" w:lineRule="atLeast"/>
        <w:ind w:left="-709"/>
        <w:jc w:val="both"/>
        <w:rPr>
          <w:rFonts w:eastAsia="Times New Roman" w:cstheme="minorHAnsi"/>
          <w:b w:val="0"/>
          <w:color w:val="000000" w:themeColor="text1"/>
          <w:sz w:val="20"/>
          <w:szCs w:val="20"/>
          <w:lang w:eastAsia="el-GR"/>
        </w:rPr>
      </w:pPr>
      <w:r w:rsidRPr="004F5F53">
        <w:rPr>
          <w:rFonts w:cstheme="minorHAnsi"/>
          <w:i/>
          <w:color w:val="000000" w:themeColor="text1"/>
          <w:sz w:val="20"/>
          <w:szCs w:val="20"/>
        </w:rPr>
        <w:t>Την Πέμπτη  12 Ιουλίου ,</w:t>
      </w:r>
      <w:r w:rsidRPr="004F5F53">
        <w:rPr>
          <w:rFonts w:cstheme="minorHAnsi"/>
          <w:b w:val="0"/>
          <w:i/>
          <w:color w:val="000000" w:themeColor="text1"/>
          <w:sz w:val="20"/>
          <w:szCs w:val="20"/>
        </w:rPr>
        <w:t xml:space="preserve"> </w:t>
      </w:r>
      <w:r w:rsidRPr="004F5F53">
        <w:rPr>
          <w:i/>
          <w:color w:val="000000" w:themeColor="text1"/>
          <w:sz w:val="20"/>
          <w:szCs w:val="20"/>
        </w:rPr>
        <w:t>στις 10:00 πμ η ημέρα ξεκινά</w:t>
      </w:r>
      <w:r w:rsidRPr="004F5F53">
        <w:rPr>
          <w:rFonts w:cstheme="minorHAnsi"/>
          <w:color w:val="000000" w:themeColor="text1"/>
          <w:sz w:val="20"/>
          <w:szCs w:val="20"/>
        </w:rPr>
        <w:t xml:space="preserve"> </w:t>
      </w:r>
      <w:r w:rsidRPr="004F5F53">
        <w:rPr>
          <w:rFonts w:eastAsia="Times New Roman" w:cstheme="minorHAnsi"/>
          <w:b w:val="0"/>
          <w:color w:val="000000" w:themeColor="text1"/>
          <w:sz w:val="20"/>
          <w:szCs w:val="20"/>
          <w:lang w:eastAsia="el-GR"/>
        </w:rPr>
        <w:t xml:space="preserve"> με τη γενική ομιλία του Καθηγητή Σωτήρη </w:t>
      </w:r>
      <w:proofErr w:type="spellStart"/>
      <w:r w:rsidRPr="004F5F53">
        <w:rPr>
          <w:rFonts w:eastAsia="Times New Roman" w:cstheme="minorHAnsi"/>
          <w:b w:val="0"/>
          <w:color w:val="000000" w:themeColor="text1"/>
          <w:sz w:val="20"/>
          <w:szCs w:val="20"/>
          <w:lang w:eastAsia="el-GR"/>
        </w:rPr>
        <w:t>Πρατσίνη</w:t>
      </w:r>
      <w:proofErr w:type="spellEnd"/>
      <w:r w:rsidRPr="004F5F53">
        <w:rPr>
          <w:rFonts w:eastAsia="Times New Roman" w:cstheme="minorHAnsi"/>
          <w:b w:val="0"/>
          <w:color w:val="000000" w:themeColor="text1"/>
          <w:sz w:val="20"/>
          <w:szCs w:val="20"/>
          <w:lang w:eastAsia="el-GR"/>
        </w:rPr>
        <w:t xml:space="preserve"> από το Ινστιτούτο Τεχνολογίας της Ζυρίχης (ΕΤΗ </w:t>
      </w:r>
      <w:r w:rsidRPr="004F5F53">
        <w:rPr>
          <w:rFonts w:eastAsia="Times New Roman" w:cstheme="minorHAnsi"/>
          <w:b w:val="0"/>
          <w:color w:val="000000" w:themeColor="text1"/>
          <w:sz w:val="20"/>
          <w:szCs w:val="20"/>
          <w:lang w:val="en-GB" w:eastAsia="el-GR"/>
        </w:rPr>
        <w:t>Zurich</w:t>
      </w:r>
      <w:r w:rsidRPr="004F5F53">
        <w:rPr>
          <w:rFonts w:eastAsia="Times New Roman" w:cstheme="minorHAnsi"/>
          <w:b w:val="0"/>
          <w:color w:val="000000" w:themeColor="text1"/>
          <w:sz w:val="20"/>
          <w:szCs w:val="20"/>
          <w:lang w:eastAsia="el-GR"/>
        </w:rPr>
        <w:t xml:space="preserve">) </w:t>
      </w:r>
    </w:p>
    <w:p w:rsidR="004F5F53" w:rsidRPr="004F5F53" w:rsidRDefault="004F5F53" w:rsidP="004F5F53">
      <w:pPr>
        <w:ind w:left="-709"/>
        <w:jc w:val="both"/>
        <w:rPr>
          <w:rFonts w:asciiTheme="majorHAnsi" w:hAnsiTheme="majorHAnsi" w:cstheme="minorHAnsi"/>
          <w:sz w:val="20"/>
          <w:szCs w:val="20"/>
          <w:lang w:val="el-GR"/>
        </w:rPr>
      </w:pPr>
      <w:r w:rsidRPr="004F5F53">
        <w:rPr>
          <w:rFonts w:asciiTheme="majorHAnsi" w:hAnsiTheme="majorHAnsi" w:cstheme="minorHAnsi"/>
          <w:sz w:val="20"/>
          <w:szCs w:val="20"/>
          <w:lang w:val="el-GR"/>
        </w:rPr>
        <w:t xml:space="preserve">Σύνθεση υλικών με τεχνολογίες αερολύματος για </w:t>
      </w:r>
      <w:proofErr w:type="spellStart"/>
      <w:r w:rsidRPr="004F5F53">
        <w:rPr>
          <w:rFonts w:asciiTheme="majorHAnsi" w:hAnsiTheme="majorHAnsi" w:cstheme="minorHAnsi"/>
          <w:sz w:val="20"/>
          <w:szCs w:val="20"/>
          <w:lang w:val="el-GR"/>
        </w:rPr>
        <w:t>μονοατομική</w:t>
      </w:r>
      <w:proofErr w:type="spellEnd"/>
      <w:r w:rsidRPr="004F5F53">
        <w:rPr>
          <w:rFonts w:asciiTheme="majorHAnsi" w:hAnsiTheme="majorHAnsi" w:cstheme="minorHAnsi"/>
          <w:sz w:val="20"/>
          <w:szCs w:val="20"/>
          <w:lang w:val="el-GR"/>
        </w:rPr>
        <w:t xml:space="preserve"> σύνθεση Παλλαδίου σε </w:t>
      </w:r>
      <w:proofErr w:type="spellStart"/>
      <w:r w:rsidRPr="004F5F53">
        <w:rPr>
          <w:rFonts w:asciiTheme="majorHAnsi" w:hAnsiTheme="majorHAnsi" w:cstheme="minorHAnsi"/>
          <w:sz w:val="20"/>
          <w:szCs w:val="20"/>
          <w:lang w:val="el-GR"/>
        </w:rPr>
        <w:t>φωτοκαλύτες</w:t>
      </w:r>
      <w:proofErr w:type="spellEnd"/>
      <w:r w:rsidRPr="004F5F53">
        <w:rPr>
          <w:rFonts w:asciiTheme="majorHAnsi" w:hAnsiTheme="majorHAnsi" w:cstheme="minorHAnsi"/>
          <w:sz w:val="20"/>
          <w:szCs w:val="20"/>
          <w:lang w:val="el-GR"/>
        </w:rPr>
        <w:t xml:space="preserve"> </w:t>
      </w:r>
      <w:proofErr w:type="spellStart"/>
      <w:r w:rsidRPr="004F5F53">
        <w:rPr>
          <w:rFonts w:asciiTheme="majorHAnsi" w:hAnsiTheme="majorHAnsi" w:cstheme="minorHAnsi"/>
          <w:sz w:val="20"/>
          <w:szCs w:val="20"/>
          <w:lang w:val="el-GR"/>
        </w:rPr>
        <w:t>δι</w:t>
      </w:r>
      <w:r>
        <w:rPr>
          <w:rFonts w:asciiTheme="majorHAnsi" w:hAnsiTheme="majorHAnsi" w:cstheme="minorHAnsi"/>
          <w:sz w:val="20"/>
          <w:szCs w:val="20"/>
          <w:lang w:val="el-GR"/>
        </w:rPr>
        <w:t>οξείδιου</w:t>
      </w:r>
      <w:proofErr w:type="spellEnd"/>
      <w:r>
        <w:rPr>
          <w:rFonts w:asciiTheme="majorHAnsi" w:hAnsiTheme="majorHAnsi" w:cstheme="minorHAnsi"/>
          <w:sz w:val="20"/>
          <w:szCs w:val="20"/>
          <w:lang w:val="el-GR"/>
        </w:rPr>
        <w:t xml:space="preserve"> του Τιτανίου για απομά</w:t>
      </w:r>
      <w:r w:rsidRPr="004F5F53">
        <w:rPr>
          <w:rFonts w:asciiTheme="majorHAnsi" w:hAnsiTheme="majorHAnsi" w:cstheme="minorHAnsi"/>
          <w:sz w:val="20"/>
          <w:szCs w:val="20"/>
          <w:lang w:val="el-GR"/>
        </w:rPr>
        <w:t xml:space="preserve">κρυνση Οξειδίων του Αζώτου. Θα παρουσιαστεί η τεχνολογία σύνθεσης </w:t>
      </w:r>
      <w:proofErr w:type="spellStart"/>
      <w:r w:rsidRPr="004F5F53">
        <w:rPr>
          <w:rFonts w:asciiTheme="majorHAnsi" w:hAnsiTheme="majorHAnsi" w:cstheme="minorHAnsi"/>
          <w:sz w:val="20"/>
          <w:szCs w:val="20"/>
          <w:lang w:val="el-GR"/>
        </w:rPr>
        <w:t>νανουλικών</w:t>
      </w:r>
      <w:proofErr w:type="spellEnd"/>
      <w:r w:rsidRPr="004F5F53">
        <w:rPr>
          <w:rFonts w:asciiTheme="majorHAnsi" w:hAnsiTheme="majorHAnsi" w:cstheme="minorHAnsi"/>
          <w:sz w:val="20"/>
          <w:szCs w:val="20"/>
          <w:lang w:val="el-GR"/>
        </w:rPr>
        <w:t xml:space="preserve"> με βελτιστοποιημένο μέγεθος και σύσταση που επιτρέπει την εκθετική βελτίωση των ιδιοτήτων νέων υλικών για πλήθος εφαρμογών όπου απαιτούνται νέοι  καταλύτες, αισθητήρες και κεραμικά.</w:t>
      </w:r>
    </w:p>
    <w:p w:rsidR="004F5F53" w:rsidRPr="004F5F53" w:rsidRDefault="004F5F53" w:rsidP="004F5F53">
      <w:pPr>
        <w:ind w:left="-709"/>
        <w:jc w:val="both"/>
        <w:rPr>
          <w:rFonts w:asciiTheme="majorHAnsi" w:hAnsiTheme="majorHAnsi" w:cstheme="minorHAnsi"/>
          <w:sz w:val="20"/>
          <w:szCs w:val="20"/>
          <w:lang w:val="el-GR"/>
        </w:rPr>
      </w:pPr>
    </w:p>
    <w:p w:rsidR="004F5F53" w:rsidRPr="004F5F53" w:rsidRDefault="004F5F53" w:rsidP="004F5F53">
      <w:pPr>
        <w:ind w:left="-709"/>
        <w:jc w:val="both"/>
        <w:rPr>
          <w:rFonts w:asciiTheme="majorHAnsi" w:hAnsiTheme="majorHAnsi" w:cstheme="minorHAnsi"/>
          <w:b/>
          <w:sz w:val="20"/>
          <w:szCs w:val="20"/>
          <w:lang w:val="el-GR"/>
        </w:rPr>
      </w:pPr>
    </w:p>
    <w:p w:rsidR="004F5F53" w:rsidRPr="004F5F53" w:rsidRDefault="004F5F53" w:rsidP="004F5F53">
      <w:pPr>
        <w:ind w:left="-709"/>
        <w:jc w:val="both"/>
        <w:rPr>
          <w:rFonts w:asciiTheme="majorHAnsi" w:hAnsiTheme="majorHAnsi" w:cstheme="minorHAnsi"/>
          <w:b/>
          <w:i/>
          <w:sz w:val="20"/>
          <w:szCs w:val="20"/>
          <w:lang w:val="el-GR"/>
        </w:rPr>
      </w:pPr>
      <w:r w:rsidRPr="004F5F53">
        <w:rPr>
          <w:rFonts w:asciiTheme="majorHAnsi" w:hAnsiTheme="majorHAnsi" w:cstheme="minorHAnsi"/>
          <w:b/>
          <w:i/>
          <w:sz w:val="20"/>
          <w:szCs w:val="20"/>
          <w:lang w:val="el-GR"/>
        </w:rPr>
        <w:t xml:space="preserve">Οι "Πράσινες Μεταφορές - Εναλλακτικά Καύσιμα"  και ώρα 10:00 </w:t>
      </w:r>
      <w:proofErr w:type="spellStart"/>
      <w:r w:rsidRPr="004F5F53">
        <w:rPr>
          <w:rFonts w:asciiTheme="majorHAnsi" w:hAnsiTheme="majorHAnsi" w:cstheme="minorHAnsi"/>
          <w:b/>
          <w:i/>
          <w:sz w:val="20"/>
          <w:szCs w:val="20"/>
          <w:lang w:val="el-GR"/>
        </w:rPr>
        <w:t>π.μ</w:t>
      </w:r>
      <w:proofErr w:type="spellEnd"/>
      <w:r w:rsidRPr="004F5F53">
        <w:rPr>
          <w:rFonts w:asciiTheme="majorHAnsi" w:hAnsiTheme="majorHAnsi" w:cstheme="minorHAnsi"/>
          <w:b/>
          <w:i/>
          <w:sz w:val="20"/>
          <w:szCs w:val="20"/>
          <w:lang w:val="el-GR"/>
        </w:rPr>
        <w:t>.</w:t>
      </w:r>
    </w:p>
    <w:p w:rsidR="004F5F53" w:rsidRPr="004F5F53" w:rsidRDefault="004F5F53" w:rsidP="004F5F53">
      <w:pPr>
        <w:spacing w:after="120" w:line="320" w:lineRule="atLeast"/>
        <w:ind w:left="-709" w:right="-58"/>
        <w:jc w:val="both"/>
        <w:rPr>
          <w:rFonts w:asciiTheme="majorHAnsi" w:hAnsiTheme="majorHAnsi" w:cstheme="minorHAnsi"/>
          <w:sz w:val="20"/>
          <w:szCs w:val="20"/>
          <w:lang w:val="el-GR"/>
        </w:rPr>
      </w:pPr>
      <w:r w:rsidRPr="004F5F53">
        <w:rPr>
          <w:rFonts w:asciiTheme="majorHAnsi" w:hAnsiTheme="majorHAnsi" w:cstheme="minorHAnsi"/>
          <w:sz w:val="20"/>
          <w:szCs w:val="20"/>
          <w:lang w:val="el-GR"/>
        </w:rPr>
        <w:t>Στην Ημερίδα θα συμμετάσχουν εκπρόσωποι της επιστημονικής &amp; ακαδημαϊκής κοινότητας, της βιομηχανίας, εκπρόσωποι Ο.Τ.Α και της Ευρωπαϊκής Επιτροπής, διερευνώντας κοινές δραστηριότητες στον τομέα της έρευνας και της καινοτομίας, δίνοντας ιδιαίτερη έμφαση στις τεχνολογίες που δημιουργούν εκθετικές αλλαγές (</w:t>
      </w:r>
      <w:r w:rsidRPr="004F5F53">
        <w:rPr>
          <w:rFonts w:asciiTheme="majorHAnsi" w:hAnsiTheme="majorHAnsi" w:cstheme="minorHAnsi"/>
          <w:sz w:val="20"/>
          <w:szCs w:val="20"/>
        </w:rPr>
        <w:t>Exponential</w:t>
      </w:r>
      <w:r w:rsidRPr="004F5F53">
        <w:rPr>
          <w:rFonts w:asciiTheme="majorHAnsi" w:hAnsiTheme="majorHAnsi" w:cstheme="minorHAnsi"/>
          <w:sz w:val="20"/>
          <w:szCs w:val="20"/>
          <w:lang w:val="el-GR"/>
        </w:rPr>
        <w:t xml:space="preserve"> </w:t>
      </w:r>
      <w:r w:rsidRPr="004F5F53">
        <w:rPr>
          <w:rFonts w:asciiTheme="majorHAnsi" w:hAnsiTheme="majorHAnsi" w:cstheme="minorHAnsi"/>
          <w:sz w:val="20"/>
          <w:szCs w:val="20"/>
        </w:rPr>
        <w:t>Technologies</w:t>
      </w:r>
      <w:r w:rsidRPr="004F5F53">
        <w:rPr>
          <w:rFonts w:asciiTheme="majorHAnsi" w:hAnsiTheme="majorHAnsi" w:cstheme="minorHAnsi"/>
          <w:sz w:val="20"/>
          <w:szCs w:val="20"/>
          <w:lang w:val="el-GR"/>
        </w:rPr>
        <w:t>) και επηρεάζουν τη ζωή και την καθημερινότητα εκατομμυρίων ανθρώπων καθώς και στις αντίστοιχες Ευρωπαϊκές πρωτοβουλίες (</w:t>
      </w:r>
      <w:r w:rsidRPr="004F5F53">
        <w:rPr>
          <w:rFonts w:asciiTheme="majorHAnsi" w:hAnsiTheme="majorHAnsi" w:cstheme="minorHAnsi"/>
          <w:sz w:val="20"/>
          <w:szCs w:val="20"/>
        </w:rPr>
        <w:t>FCH</w:t>
      </w:r>
      <w:r w:rsidRPr="004F5F53">
        <w:rPr>
          <w:rFonts w:asciiTheme="majorHAnsi" w:hAnsiTheme="majorHAnsi" w:cstheme="minorHAnsi"/>
          <w:sz w:val="20"/>
          <w:szCs w:val="20"/>
          <w:lang w:val="el-GR"/>
        </w:rPr>
        <w:t xml:space="preserve"> </w:t>
      </w:r>
      <w:r w:rsidRPr="004F5F53">
        <w:rPr>
          <w:rFonts w:asciiTheme="majorHAnsi" w:hAnsiTheme="majorHAnsi" w:cstheme="minorHAnsi"/>
          <w:sz w:val="20"/>
          <w:szCs w:val="20"/>
        </w:rPr>
        <w:t>JU</w:t>
      </w:r>
      <w:r w:rsidRPr="004F5F53">
        <w:rPr>
          <w:rFonts w:asciiTheme="majorHAnsi" w:hAnsiTheme="majorHAnsi" w:cstheme="minorHAnsi"/>
          <w:sz w:val="20"/>
          <w:szCs w:val="20"/>
          <w:lang w:val="el-GR"/>
        </w:rPr>
        <w:t xml:space="preserve"> </w:t>
      </w:r>
      <w:r w:rsidRPr="004F5F53">
        <w:rPr>
          <w:rFonts w:asciiTheme="majorHAnsi" w:hAnsiTheme="majorHAnsi" w:cstheme="minorHAnsi"/>
          <w:sz w:val="20"/>
          <w:szCs w:val="20"/>
        </w:rPr>
        <w:t>Regions</w:t>
      </w:r>
      <w:r w:rsidRPr="004F5F53">
        <w:rPr>
          <w:rFonts w:asciiTheme="majorHAnsi" w:hAnsiTheme="majorHAnsi" w:cstheme="minorHAnsi"/>
          <w:sz w:val="20"/>
          <w:szCs w:val="20"/>
          <w:lang w:val="el-GR"/>
        </w:rPr>
        <w:t xml:space="preserve"> &amp; </w:t>
      </w:r>
      <w:r w:rsidRPr="004F5F53">
        <w:rPr>
          <w:rFonts w:asciiTheme="majorHAnsi" w:hAnsiTheme="majorHAnsi" w:cstheme="minorHAnsi"/>
          <w:sz w:val="20"/>
          <w:szCs w:val="20"/>
        </w:rPr>
        <w:t>Cities</w:t>
      </w:r>
      <w:r w:rsidRPr="004F5F53">
        <w:rPr>
          <w:rFonts w:asciiTheme="majorHAnsi" w:hAnsiTheme="majorHAnsi" w:cstheme="minorHAnsi"/>
          <w:sz w:val="20"/>
          <w:szCs w:val="20"/>
          <w:lang w:val="el-GR"/>
        </w:rPr>
        <w:t xml:space="preserve">). </w:t>
      </w:r>
    </w:p>
    <w:p w:rsidR="004F5F53" w:rsidRPr="004F5F53" w:rsidRDefault="004F5F53" w:rsidP="004F5F53">
      <w:pPr>
        <w:spacing w:after="120" w:line="320" w:lineRule="atLeast"/>
        <w:ind w:left="-709" w:right="609"/>
        <w:jc w:val="both"/>
        <w:rPr>
          <w:rFonts w:asciiTheme="majorHAnsi" w:hAnsiTheme="majorHAnsi" w:cstheme="minorHAnsi"/>
          <w:sz w:val="20"/>
          <w:szCs w:val="20"/>
          <w:lang w:val="el-GR"/>
        </w:rPr>
      </w:pPr>
      <w:r w:rsidRPr="004F5F53">
        <w:rPr>
          <w:rFonts w:asciiTheme="majorHAnsi" w:hAnsiTheme="majorHAnsi" w:cstheme="minorHAnsi"/>
          <w:sz w:val="20"/>
          <w:szCs w:val="20"/>
          <w:lang w:val="el-GR"/>
        </w:rPr>
        <w:t xml:space="preserve">Για περισσότερες πληροφορίες:  </w:t>
      </w:r>
      <w:hyperlink r:id="rId10" w:history="1">
        <w:r w:rsidRPr="004F5F53">
          <w:rPr>
            <w:rStyle w:val="-"/>
            <w:rFonts w:asciiTheme="majorHAnsi" w:hAnsiTheme="majorHAnsi" w:cstheme="minorHAnsi"/>
            <w:sz w:val="20"/>
            <w:szCs w:val="20"/>
            <w:lang w:val="el-GR"/>
          </w:rPr>
          <w:t>http://events.demokritos.gr/?session=green-mobility</w:t>
        </w:r>
      </w:hyperlink>
      <w:r w:rsidRPr="004F5F53">
        <w:rPr>
          <w:rFonts w:asciiTheme="majorHAnsi" w:hAnsiTheme="majorHAnsi" w:cstheme="minorHAnsi"/>
          <w:sz w:val="20"/>
          <w:szCs w:val="20"/>
          <w:lang w:val="el-GR"/>
        </w:rPr>
        <w:t xml:space="preserve"> </w:t>
      </w:r>
    </w:p>
    <w:p w:rsidR="004F5F53" w:rsidRPr="004F5F53" w:rsidRDefault="004F5F53" w:rsidP="004F5F53">
      <w:pPr>
        <w:spacing w:after="120" w:line="320" w:lineRule="atLeast"/>
        <w:ind w:left="-709" w:right="609"/>
        <w:jc w:val="both"/>
        <w:rPr>
          <w:rFonts w:asciiTheme="majorHAnsi" w:hAnsiTheme="majorHAnsi" w:cstheme="minorHAnsi"/>
          <w:sz w:val="20"/>
          <w:szCs w:val="20"/>
          <w:lang w:val="el-GR"/>
        </w:rPr>
      </w:pP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eastAsia="Times New Roman" w:hAnsiTheme="majorHAnsi" w:cstheme="minorHAnsi"/>
          <w:sz w:val="20"/>
          <w:szCs w:val="20"/>
          <w:lang w:val="el-GR" w:eastAsia="el-GR"/>
        </w:rPr>
      </w:pPr>
      <w:r w:rsidRPr="004F5F53">
        <w:rPr>
          <w:rFonts w:asciiTheme="majorHAnsi" w:eastAsia="Times New Roman" w:hAnsiTheme="majorHAnsi" w:cstheme="minorHAnsi"/>
          <w:b/>
          <w:i/>
          <w:sz w:val="20"/>
          <w:szCs w:val="20"/>
          <w:lang w:val="el-GR" w:eastAsia="el-GR"/>
        </w:rPr>
        <w:t>Στις 13 Ιουλίου</w:t>
      </w:r>
      <w:r w:rsidRPr="004F5F53">
        <w:rPr>
          <w:rFonts w:asciiTheme="majorHAnsi" w:eastAsia="Times New Roman" w:hAnsiTheme="majorHAnsi" w:cstheme="minorHAnsi"/>
          <w:sz w:val="20"/>
          <w:szCs w:val="20"/>
          <w:lang w:val="el-GR" w:eastAsia="el-GR"/>
        </w:rPr>
        <w:t xml:space="preserve"> θα πραγματοποιηθεί εκδήλωση στο πλαίσιο της αξιοποίησης και της διασύνδεσης των αποτελεσμάτων έρευνας με την επιχειρηματικότητα και τη βιομηχανία.</w:t>
      </w: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eastAsia="Times New Roman" w:hAnsiTheme="majorHAnsi" w:cstheme="minorHAnsi"/>
          <w:sz w:val="20"/>
          <w:szCs w:val="20"/>
          <w:lang w:val="el-GR" w:eastAsia="el-GR"/>
        </w:rPr>
      </w:pPr>
      <w:r w:rsidRPr="004F5F53">
        <w:rPr>
          <w:rFonts w:asciiTheme="majorHAnsi" w:eastAsia="Times New Roman" w:hAnsiTheme="majorHAnsi" w:cstheme="minorHAnsi"/>
          <w:sz w:val="20"/>
          <w:szCs w:val="20"/>
          <w:lang w:val="el-GR" w:eastAsia="el-GR"/>
        </w:rPr>
        <w:t xml:space="preserve">Οι επισκέπτες θα έχουν την ευκαιρία να παρακολουθήσουν ομιλητές και να συμμετέχουν σε εργαστήρια τα οποία αφορούν από την ανάπτυξη δεξιοτήτων τους μέχρι τη χρηματοδότηση της ιδέας τους. </w:t>
      </w: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hAnsiTheme="majorHAnsi" w:cs="Calibri"/>
          <w:sz w:val="20"/>
          <w:szCs w:val="20"/>
          <w:lang w:val="el-GR"/>
        </w:rPr>
      </w:pPr>
      <w:r w:rsidRPr="004F5F53">
        <w:rPr>
          <w:rFonts w:asciiTheme="majorHAnsi" w:eastAsia="Times New Roman" w:hAnsiTheme="majorHAnsi" w:cstheme="minorHAnsi"/>
          <w:sz w:val="20"/>
          <w:szCs w:val="20"/>
          <w:lang w:val="el-GR" w:eastAsia="el-GR"/>
        </w:rPr>
        <w:t xml:space="preserve">Τέσσερα </w:t>
      </w:r>
      <w:r w:rsidRPr="004F5F53">
        <w:rPr>
          <w:rFonts w:asciiTheme="majorHAnsi" w:eastAsia="Times New Roman" w:hAnsiTheme="majorHAnsi" w:cstheme="minorHAnsi"/>
          <w:sz w:val="20"/>
          <w:szCs w:val="20"/>
          <w:lang w:eastAsia="el-GR"/>
        </w:rPr>
        <w:t>funds</w:t>
      </w:r>
      <w:r w:rsidRPr="004F5F53">
        <w:rPr>
          <w:rFonts w:asciiTheme="majorHAnsi" w:eastAsia="Times New Roman" w:hAnsiTheme="majorHAnsi" w:cstheme="minorHAnsi"/>
          <w:sz w:val="20"/>
          <w:szCs w:val="20"/>
          <w:lang w:val="el-GR" w:eastAsia="el-GR"/>
        </w:rPr>
        <w:t xml:space="preserve"> που δημιουργήθηκαν στο πλαίσιο του </w:t>
      </w:r>
      <w:proofErr w:type="spellStart"/>
      <w:r w:rsidRPr="004F5F53">
        <w:rPr>
          <w:rFonts w:asciiTheme="majorHAnsi" w:eastAsia="Times New Roman" w:hAnsiTheme="majorHAnsi" w:cstheme="minorHAnsi"/>
          <w:sz w:val="20"/>
          <w:szCs w:val="20"/>
          <w:lang w:eastAsia="el-GR"/>
        </w:rPr>
        <w:t>EquiFund</w:t>
      </w:r>
      <w:proofErr w:type="spellEnd"/>
      <w:r w:rsidRPr="004F5F53">
        <w:rPr>
          <w:rFonts w:asciiTheme="majorHAnsi" w:eastAsia="Times New Roman" w:hAnsiTheme="majorHAnsi" w:cstheme="minorHAnsi"/>
          <w:sz w:val="20"/>
          <w:szCs w:val="20"/>
          <w:lang w:val="el-GR" w:eastAsia="el-GR"/>
        </w:rPr>
        <w:t xml:space="preserve">, το </w:t>
      </w:r>
      <w:r w:rsidRPr="004F5F53">
        <w:rPr>
          <w:rFonts w:asciiTheme="majorHAnsi" w:eastAsia="Times New Roman" w:hAnsiTheme="majorHAnsi" w:cstheme="minorHAnsi"/>
          <w:sz w:val="20"/>
          <w:szCs w:val="20"/>
          <w:lang w:eastAsia="el-GR"/>
        </w:rPr>
        <w:t>METAVALLON</w:t>
      </w:r>
      <w:r w:rsidRPr="004F5F53">
        <w:rPr>
          <w:rFonts w:asciiTheme="majorHAnsi" w:eastAsia="Times New Roman" w:hAnsiTheme="majorHAnsi" w:cstheme="minorHAnsi"/>
          <w:sz w:val="20"/>
          <w:szCs w:val="20"/>
          <w:lang w:val="el-GR" w:eastAsia="el-GR"/>
        </w:rPr>
        <w:t xml:space="preserve">,  το </w:t>
      </w:r>
      <w:r w:rsidRPr="004F5F53">
        <w:rPr>
          <w:rFonts w:asciiTheme="majorHAnsi" w:eastAsia="Times New Roman" w:hAnsiTheme="majorHAnsi" w:cstheme="minorHAnsi"/>
          <w:sz w:val="20"/>
          <w:szCs w:val="20"/>
          <w:lang w:eastAsia="el-GR"/>
        </w:rPr>
        <w:t>Big</w:t>
      </w:r>
      <w:r w:rsidRPr="004F5F53">
        <w:rPr>
          <w:rFonts w:asciiTheme="majorHAnsi" w:eastAsia="Times New Roman" w:hAnsiTheme="majorHAnsi" w:cstheme="minorHAnsi"/>
          <w:sz w:val="20"/>
          <w:szCs w:val="20"/>
          <w:lang w:val="el-GR" w:eastAsia="el-GR"/>
        </w:rPr>
        <w:t xml:space="preserve"> </w:t>
      </w:r>
      <w:r w:rsidRPr="004F5F53">
        <w:rPr>
          <w:rFonts w:asciiTheme="majorHAnsi" w:eastAsia="Times New Roman" w:hAnsiTheme="majorHAnsi" w:cstheme="minorHAnsi"/>
          <w:sz w:val="20"/>
          <w:szCs w:val="20"/>
          <w:lang w:eastAsia="el-GR"/>
        </w:rPr>
        <w:t>Pi</w:t>
      </w:r>
      <w:r w:rsidRPr="004F5F53">
        <w:rPr>
          <w:rFonts w:asciiTheme="majorHAnsi" w:eastAsia="Times New Roman" w:hAnsiTheme="majorHAnsi" w:cstheme="minorHAnsi"/>
          <w:sz w:val="20"/>
          <w:szCs w:val="20"/>
          <w:lang w:val="el-GR" w:eastAsia="el-GR"/>
        </w:rPr>
        <w:t xml:space="preserve">, το </w:t>
      </w:r>
      <w:proofErr w:type="spellStart"/>
      <w:r w:rsidRPr="004F5F53">
        <w:rPr>
          <w:rFonts w:asciiTheme="majorHAnsi" w:eastAsia="Times New Roman" w:hAnsiTheme="majorHAnsi" w:cstheme="minorHAnsi"/>
          <w:sz w:val="20"/>
          <w:szCs w:val="20"/>
          <w:lang w:eastAsia="el-GR"/>
        </w:rPr>
        <w:t>Unifund</w:t>
      </w:r>
      <w:proofErr w:type="spellEnd"/>
      <w:r w:rsidRPr="004F5F53">
        <w:rPr>
          <w:rFonts w:asciiTheme="majorHAnsi" w:eastAsia="Times New Roman" w:hAnsiTheme="majorHAnsi" w:cstheme="minorHAnsi"/>
          <w:sz w:val="20"/>
          <w:szCs w:val="20"/>
          <w:lang w:val="el-GR" w:eastAsia="el-GR"/>
        </w:rPr>
        <w:t xml:space="preserve"> και το </w:t>
      </w:r>
      <w:r w:rsidRPr="004F5F53">
        <w:rPr>
          <w:rFonts w:asciiTheme="majorHAnsi" w:eastAsia="Times New Roman" w:hAnsiTheme="majorHAnsi" w:cstheme="minorHAnsi"/>
          <w:sz w:val="20"/>
          <w:szCs w:val="20"/>
          <w:lang w:eastAsia="el-GR"/>
        </w:rPr>
        <w:t>Velocity</w:t>
      </w:r>
      <w:r w:rsidRPr="004F5F53">
        <w:rPr>
          <w:rFonts w:asciiTheme="majorHAnsi" w:eastAsia="Times New Roman" w:hAnsiTheme="majorHAnsi" w:cstheme="minorHAnsi"/>
          <w:sz w:val="20"/>
          <w:szCs w:val="20"/>
          <w:lang w:val="el-GR" w:eastAsia="el-GR"/>
        </w:rPr>
        <w:t xml:space="preserve"> </w:t>
      </w:r>
      <w:r w:rsidRPr="004F5F53">
        <w:rPr>
          <w:rFonts w:asciiTheme="majorHAnsi" w:eastAsia="Times New Roman" w:hAnsiTheme="majorHAnsi" w:cstheme="minorHAnsi"/>
          <w:sz w:val="20"/>
          <w:szCs w:val="20"/>
          <w:lang w:eastAsia="el-GR"/>
        </w:rPr>
        <w:t>Partners</w:t>
      </w:r>
      <w:r w:rsidRPr="004F5F53">
        <w:rPr>
          <w:rFonts w:asciiTheme="majorHAnsi" w:eastAsia="Times New Roman" w:hAnsiTheme="majorHAnsi" w:cstheme="minorHAnsi"/>
          <w:sz w:val="20"/>
          <w:szCs w:val="20"/>
          <w:lang w:val="el-GR" w:eastAsia="el-GR"/>
        </w:rPr>
        <w:t>, πρόκειται να ενημερώσουν για τα κριτήρια με τα οποία θα χρηματοδοτήσουν τεχνολογικές επενδύσεις</w:t>
      </w:r>
      <w:r w:rsidRPr="004F5F53">
        <w:rPr>
          <w:rFonts w:asciiTheme="majorHAnsi" w:hAnsiTheme="majorHAnsi" w:cs="Calibri"/>
          <w:sz w:val="20"/>
          <w:szCs w:val="20"/>
          <w:lang w:val="el-GR"/>
        </w:rPr>
        <w:t xml:space="preserve">, αναζητώντας εταιρίες και ομάδες σε αρχικό στάδιο δραστηριοποίησης στην αγορά και έμφαση στο στοιχείο της καινοτομίας. Επίσης το </w:t>
      </w:r>
      <w:r w:rsidRPr="004F5F53">
        <w:rPr>
          <w:rStyle w:val="a8"/>
          <w:rFonts w:asciiTheme="majorHAnsi" w:hAnsiTheme="majorHAnsi"/>
          <w:sz w:val="20"/>
          <w:szCs w:val="20"/>
        </w:rPr>
        <w:t>NBG</w:t>
      </w:r>
      <w:r w:rsidRPr="004F5F53">
        <w:rPr>
          <w:rStyle w:val="a8"/>
          <w:rFonts w:asciiTheme="majorHAnsi" w:hAnsiTheme="majorHAnsi"/>
          <w:sz w:val="20"/>
          <w:szCs w:val="20"/>
          <w:lang w:val="el-GR"/>
        </w:rPr>
        <w:t xml:space="preserve"> </w:t>
      </w:r>
      <w:r w:rsidRPr="004F5F53">
        <w:rPr>
          <w:rStyle w:val="a8"/>
          <w:rFonts w:asciiTheme="majorHAnsi" w:hAnsiTheme="majorHAnsi"/>
          <w:sz w:val="20"/>
          <w:szCs w:val="20"/>
        </w:rPr>
        <w:t>Business</w:t>
      </w:r>
      <w:r w:rsidRPr="004F5F53">
        <w:rPr>
          <w:rStyle w:val="a8"/>
          <w:rFonts w:asciiTheme="majorHAnsi" w:hAnsiTheme="majorHAnsi"/>
          <w:sz w:val="20"/>
          <w:szCs w:val="20"/>
          <w:lang w:val="el-GR"/>
        </w:rPr>
        <w:t xml:space="preserve"> </w:t>
      </w:r>
      <w:r w:rsidRPr="004F5F53">
        <w:rPr>
          <w:rStyle w:val="a8"/>
          <w:rFonts w:asciiTheme="majorHAnsi" w:hAnsiTheme="majorHAnsi"/>
          <w:sz w:val="20"/>
          <w:szCs w:val="20"/>
        </w:rPr>
        <w:t>Seeds</w:t>
      </w:r>
      <w:r w:rsidRPr="004F5F53">
        <w:rPr>
          <w:rStyle w:val="a8"/>
          <w:rFonts w:asciiTheme="majorHAnsi" w:hAnsiTheme="majorHAnsi"/>
          <w:sz w:val="20"/>
          <w:szCs w:val="20"/>
          <w:lang w:val="el-GR"/>
        </w:rPr>
        <w:t xml:space="preserve">, θα ενημερώσει για το </w:t>
      </w:r>
      <w:r w:rsidRPr="004F5F53">
        <w:rPr>
          <w:rFonts w:asciiTheme="majorHAnsi" w:hAnsiTheme="majorHAnsi"/>
          <w:sz w:val="20"/>
          <w:szCs w:val="20"/>
          <w:lang w:val="el-GR"/>
        </w:rPr>
        <w:t>ολοκληρωμένο πρόγραμμα στήριξης της καινοτόμου και εξωστρεφούς επιχειρηματικότητας, που έχει αναπτύξει και  περιλαμβάνει δράσεις ανάδειξης και προβολής καινοτόμων ιδεών και έργων, εκπαίδευσης και καθοδήγησης ομάδων, παροχής υποδομών, δικτύωσης και χρηματοδότησης.</w:t>
      </w: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eastAsia="Times New Roman" w:hAnsiTheme="majorHAnsi" w:cstheme="minorHAnsi"/>
          <w:sz w:val="20"/>
          <w:szCs w:val="20"/>
          <w:lang w:val="el-GR" w:eastAsia="el-GR"/>
        </w:rPr>
      </w:pPr>
      <w:r w:rsidRPr="004F5F53">
        <w:rPr>
          <w:rFonts w:asciiTheme="majorHAnsi" w:eastAsia="Times New Roman" w:hAnsiTheme="majorHAnsi" w:cstheme="minorHAnsi"/>
          <w:sz w:val="20"/>
          <w:szCs w:val="20"/>
          <w:lang w:val="el-GR" w:eastAsia="el-GR"/>
        </w:rPr>
        <w:t xml:space="preserve">Το </w:t>
      </w:r>
      <w:r w:rsidRPr="004F5F53">
        <w:rPr>
          <w:rFonts w:asciiTheme="majorHAnsi" w:eastAsia="Times New Roman" w:hAnsiTheme="majorHAnsi" w:cstheme="minorHAnsi"/>
          <w:sz w:val="20"/>
          <w:szCs w:val="20"/>
          <w:lang w:eastAsia="el-GR"/>
        </w:rPr>
        <w:t>Forum</w:t>
      </w:r>
      <w:r w:rsidRPr="004F5F53">
        <w:rPr>
          <w:rFonts w:asciiTheme="majorHAnsi" w:eastAsia="Times New Roman" w:hAnsiTheme="majorHAnsi" w:cstheme="minorHAnsi"/>
          <w:sz w:val="20"/>
          <w:szCs w:val="20"/>
          <w:lang w:val="el-GR" w:eastAsia="el-GR"/>
        </w:rPr>
        <w:t xml:space="preserve"> ολοκληρώνεται με την εκδήλωση </w:t>
      </w:r>
      <w:r w:rsidRPr="004F5F53">
        <w:rPr>
          <w:rFonts w:asciiTheme="majorHAnsi" w:eastAsia="Times New Roman" w:hAnsiTheme="majorHAnsi" w:cstheme="minorHAnsi"/>
          <w:sz w:val="20"/>
          <w:szCs w:val="20"/>
          <w:lang w:eastAsia="el-GR"/>
        </w:rPr>
        <w:t>Matchmaking</w:t>
      </w:r>
      <w:r w:rsidRPr="004F5F53">
        <w:rPr>
          <w:rFonts w:asciiTheme="majorHAnsi" w:eastAsia="Times New Roman" w:hAnsiTheme="majorHAnsi" w:cstheme="minorHAnsi"/>
          <w:sz w:val="20"/>
          <w:szCs w:val="20"/>
          <w:lang w:val="el-GR" w:eastAsia="el-GR"/>
        </w:rPr>
        <w:t xml:space="preserve"> σε συνεργασία με το δίκτυο ΠΡΑΞΗ και θα προσφέρει ευκαιρίες δικτύωσης για επιστήμονες από τον ακαδημαϊκό κόσμο και τη βιομηχανία, διερευνώντας κοινές επιχειρήσεις στον τομέα της έρευνας και της καινοτομίας.</w:t>
      </w:r>
    </w:p>
    <w:p w:rsidR="004F5F53" w:rsidRPr="004F5F53" w:rsidRDefault="004F5F53" w:rsidP="004F5F53">
      <w:pPr>
        <w:tabs>
          <w:tab w:val="left" w:pos="7328"/>
        </w:tabs>
        <w:ind w:left="-709"/>
        <w:jc w:val="both"/>
        <w:rPr>
          <w:rFonts w:asciiTheme="majorHAnsi" w:hAnsiTheme="majorHAnsi" w:cs="Calibri"/>
          <w:color w:val="1F497D"/>
          <w:sz w:val="20"/>
          <w:szCs w:val="20"/>
          <w:lang w:val="el-GR"/>
        </w:rPr>
      </w:pPr>
      <w:r w:rsidRPr="004F5F53">
        <w:rPr>
          <w:rFonts w:asciiTheme="majorHAnsi" w:hAnsiTheme="majorHAnsi" w:cs="Calibri"/>
          <w:color w:val="1F497D"/>
          <w:sz w:val="20"/>
          <w:szCs w:val="20"/>
          <w:lang w:val="el-GR"/>
        </w:rPr>
        <w:t xml:space="preserve">Για περισσότερες πληροφορίες και εγγραφές επισκεφτείτε: </w:t>
      </w:r>
      <w:r w:rsidRPr="004F5F53">
        <w:rPr>
          <w:rFonts w:asciiTheme="majorHAnsi" w:hAnsiTheme="majorHAnsi" w:cs="Calibri"/>
          <w:color w:val="1F497D"/>
          <w:sz w:val="20"/>
          <w:szCs w:val="20"/>
        </w:rPr>
        <w:t>http</w:t>
      </w:r>
      <w:r w:rsidRPr="004F5F53">
        <w:rPr>
          <w:rFonts w:asciiTheme="majorHAnsi" w:hAnsiTheme="majorHAnsi" w:cs="Calibri"/>
          <w:color w:val="1F497D"/>
          <w:sz w:val="20"/>
          <w:szCs w:val="20"/>
          <w:lang w:val="el-GR"/>
        </w:rPr>
        <w:t>://</w:t>
      </w:r>
      <w:r w:rsidRPr="004F5F53">
        <w:rPr>
          <w:rFonts w:asciiTheme="majorHAnsi" w:hAnsiTheme="majorHAnsi" w:cs="Calibri"/>
          <w:color w:val="1F497D"/>
          <w:sz w:val="20"/>
          <w:szCs w:val="20"/>
        </w:rPr>
        <w:t>events</w:t>
      </w:r>
      <w:r w:rsidRPr="004F5F53">
        <w:rPr>
          <w:rFonts w:asciiTheme="majorHAnsi" w:hAnsiTheme="majorHAnsi" w:cs="Calibri"/>
          <w:color w:val="1F497D"/>
          <w:sz w:val="20"/>
          <w:szCs w:val="20"/>
          <w:lang w:val="el-GR"/>
        </w:rPr>
        <w:t>.</w:t>
      </w:r>
      <w:proofErr w:type="spellStart"/>
      <w:r w:rsidRPr="004F5F53">
        <w:rPr>
          <w:rFonts w:asciiTheme="majorHAnsi" w:hAnsiTheme="majorHAnsi" w:cs="Calibri"/>
          <w:color w:val="1F497D"/>
          <w:sz w:val="20"/>
          <w:szCs w:val="20"/>
        </w:rPr>
        <w:t>demokritos</w:t>
      </w:r>
      <w:proofErr w:type="spellEnd"/>
      <w:r w:rsidRPr="004F5F53">
        <w:rPr>
          <w:rFonts w:asciiTheme="majorHAnsi" w:hAnsiTheme="majorHAnsi" w:cs="Calibri"/>
          <w:color w:val="1F497D"/>
          <w:sz w:val="20"/>
          <w:szCs w:val="20"/>
          <w:lang w:val="el-GR"/>
        </w:rPr>
        <w:t>.</w:t>
      </w:r>
      <w:proofErr w:type="spellStart"/>
      <w:r w:rsidRPr="004F5F53">
        <w:rPr>
          <w:rFonts w:asciiTheme="majorHAnsi" w:hAnsiTheme="majorHAnsi" w:cs="Calibri"/>
          <w:color w:val="1F497D"/>
          <w:sz w:val="20"/>
          <w:szCs w:val="20"/>
        </w:rPr>
        <w:t>gr</w:t>
      </w:r>
      <w:proofErr w:type="spellEnd"/>
      <w:r w:rsidRPr="004F5F53">
        <w:rPr>
          <w:rFonts w:asciiTheme="majorHAnsi" w:hAnsiTheme="majorHAnsi" w:cs="Calibri"/>
          <w:color w:val="1F497D"/>
          <w:sz w:val="20"/>
          <w:szCs w:val="20"/>
          <w:lang w:val="el-GR"/>
        </w:rPr>
        <w:t>/</w:t>
      </w:r>
      <w:r w:rsidRPr="004F5F53">
        <w:rPr>
          <w:rFonts w:asciiTheme="majorHAnsi" w:hAnsiTheme="majorHAnsi" w:cs="Calibri"/>
          <w:color w:val="1F497D"/>
          <w:sz w:val="20"/>
          <w:szCs w:val="20"/>
          <w:lang w:val="el-GR"/>
        </w:rPr>
        <w:tab/>
      </w:r>
    </w:p>
    <w:p w:rsidR="004F5F53" w:rsidRPr="004F5F53" w:rsidRDefault="00AD0123" w:rsidP="004F5F53">
      <w:pPr>
        <w:ind w:left="-709"/>
        <w:jc w:val="both"/>
        <w:rPr>
          <w:rFonts w:asciiTheme="majorHAnsi" w:hAnsiTheme="majorHAnsi" w:cs="Calibri"/>
          <w:color w:val="1F497D"/>
          <w:sz w:val="20"/>
          <w:szCs w:val="20"/>
        </w:rPr>
      </w:pPr>
      <w:hyperlink r:id="rId11" w:tgtFrame="_blank" w:history="1">
        <w:r w:rsidR="004F5F53" w:rsidRPr="004F5F53">
          <w:rPr>
            <w:rStyle w:val="-"/>
            <w:rFonts w:asciiTheme="majorHAnsi" w:hAnsiTheme="majorHAnsi" w:cs="Calibri"/>
            <w:color w:val="0563C1"/>
            <w:sz w:val="20"/>
            <w:szCs w:val="20"/>
          </w:rPr>
          <w:t>Click on the banner to discover the 6th Hellenic Forum!</w:t>
        </w:r>
      </w:hyperlink>
    </w:p>
    <w:p w:rsidR="004F5F53" w:rsidRPr="004F5F53" w:rsidRDefault="004F5F53" w:rsidP="004F5F53">
      <w:pPr>
        <w:pStyle w:val="Web"/>
        <w:spacing w:before="0" w:beforeAutospacing="0" w:after="0" w:afterAutospacing="0"/>
        <w:ind w:left="-709"/>
        <w:jc w:val="both"/>
        <w:rPr>
          <w:rFonts w:asciiTheme="majorHAnsi" w:hAnsiTheme="majorHAnsi" w:cstheme="minorHAnsi"/>
          <w:sz w:val="20"/>
          <w:szCs w:val="20"/>
          <w:lang w:eastAsia="el-GR"/>
        </w:rPr>
      </w:pPr>
    </w:p>
    <w:p w:rsidR="004F5F53" w:rsidRPr="004F5F53" w:rsidRDefault="004F5F53" w:rsidP="004F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709"/>
        <w:jc w:val="both"/>
        <w:rPr>
          <w:rFonts w:asciiTheme="majorHAnsi" w:eastAsia="Times New Roman" w:hAnsiTheme="majorHAnsi" w:cstheme="minorHAnsi"/>
          <w:sz w:val="20"/>
          <w:szCs w:val="20"/>
          <w:lang w:val="el-GR" w:eastAsia="el-GR"/>
        </w:rPr>
      </w:pPr>
      <w:r w:rsidRPr="004F5F53">
        <w:rPr>
          <w:rFonts w:asciiTheme="majorHAnsi" w:eastAsia="Times New Roman" w:hAnsiTheme="majorHAnsi" w:cstheme="minorHAnsi"/>
          <w:sz w:val="20"/>
          <w:szCs w:val="20"/>
          <w:lang w:val="el-GR" w:eastAsia="el-GR"/>
        </w:rPr>
        <w:lastRenderedPageBreak/>
        <w:t xml:space="preserve">Το </w:t>
      </w:r>
      <w:r w:rsidRPr="004F5F53">
        <w:rPr>
          <w:rFonts w:asciiTheme="majorHAnsi" w:eastAsia="Times New Roman" w:hAnsiTheme="majorHAnsi" w:cstheme="minorHAnsi"/>
          <w:b/>
          <w:sz w:val="20"/>
          <w:szCs w:val="20"/>
          <w:lang w:eastAsia="el-GR"/>
        </w:rPr>
        <w:t>Hellenic</w:t>
      </w:r>
      <w:r w:rsidRPr="004F5F53">
        <w:rPr>
          <w:rFonts w:asciiTheme="majorHAnsi" w:eastAsia="Times New Roman" w:hAnsiTheme="majorHAnsi" w:cstheme="minorHAnsi"/>
          <w:b/>
          <w:sz w:val="20"/>
          <w:szCs w:val="20"/>
          <w:lang w:val="el-GR" w:eastAsia="el-GR"/>
        </w:rPr>
        <w:t xml:space="preserve"> </w:t>
      </w:r>
      <w:r w:rsidRPr="004F5F53">
        <w:rPr>
          <w:rFonts w:asciiTheme="majorHAnsi" w:eastAsia="Times New Roman" w:hAnsiTheme="majorHAnsi" w:cstheme="minorHAnsi"/>
          <w:b/>
          <w:sz w:val="20"/>
          <w:szCs w:val="20"/>
          <w:lang w:eastAsia="el-GR"/>
        </w:rPr>
        <w:t>Forum</w:t>
      </w:r>
      <w:r w:rsidRPr="004F5F53">
        <w:rPr>
          <w:rFonts w:asciiTheme="majorHAnsi" w:eastAsia="Times New Roman" w:hAnsiTheme="majorHAnsi" w:cstheme="minorHAnsi"/>
          <w:b/>
          <w:sz w:val="20"/>
          <w:szCs w:val="20"/>
          <w:lang w:val="el-GR" w:eastAsia="el-GR"/>
        </w:rPr>
        <w:t xml:space="preserve"> </w:t>
      </w:r>
      <w:r w:rsidRPr="004F5F53">
        <w:rPr>
          <w:rFonts w:asciiTheme="majorHAnsi" w:eastAsia="Times New Roman" w:hAnsiTheme="majorHAnsi" w:cstheme="minorHAnsi"/>
          <w:b/>
          <w:sz w:val="20"/>
          <w:szCs w:val="20"/>
          <w:lang w:eastAsia="el-GR"/>
        </w:rPr>
        <w:t>for</w:t>
      </w:r>
      <w:r w:rsidRPr="004F5F53">
        <w:rPr>
          <w:rFonts w:asciiTheme="majorHAnsi" w:eastAsia="Times New Roman" w:hAnsiTheme="majorHAnsi" w:cstheme="minorHAnsi"/>
          <w:b/>
          <w:sz w:val="20"/>
          <w:szCs w:val="20"/>
          <w:lang w:val="el-GR" w:eastAsia="el-GR"/>
        </w:rPr>
        <w:t xml:space="preserve"> </w:t>
      </w:r>
      <w:r w:rsidRPr="004F5F53">
        <w:rPr>
          <w:rFonts w:asciiTheme="majorHAnsi" w:eastAsia="Times New Roman" w:hAnsiTheme="majorHAnsi" w:cstheme="minorHAnsi"/>
          <w:b/>
          <w:sz w:val="20"/>
          <w:szCs w:val="20"/>
          <w:lang w:eastAsia="el-GR"/>
        </w:rPr>
        <w:t>Science</w:t>
      </w:r>
      <w:r w:rsidRPr="004F5F53">
        <w:rPr>
          <w:rFonts w:asciiTheme="majorHAnsi" w:eastAsia="Times New Roman" w:hAnsiTheme="majorHAnsi" w:cstheme="minorHAnsi"/>
          <w:b/>
          <w:sz w:val="20"/>
          <w:szCs w:val="20"/>
          <w:lang w:val="el-GR" w:eastAsia="el-GR"/>
        </w:rPr>
        <w:t xml:space="preserve">, </w:t>
      </w:r>
      <w:r w:rsidRPr="004F5F53">
        <w:rPr>
          <w:rFonts w:asciiTheme="majorHAnsi" w:eastAsia="Times New Roman" w:hAnsiTheme="majorHAnsi" w:cstheme="minorHAnsi"/>
          <w:b/>
          <w:sz w:val="20"/>
          <w:szCs w:val="20"/>
          <w:lang w:eastAsia="el-GR"/>
        </w:rPr>
        <w:t>Technology</w:t>
      </w:r>
      <w:r w:rsidRPr="004F5F53">
        <w:rPr>
          <w:rFonts w:asciiTheme="majorHAnsi" w:eastAsia="Times New Roman" w:hAnsiTheme="majorHAnsi" w:cstheme="minorHAnsi"/>
          <w:b/>
          <w:sz w:val="20"/>
          <w:szCs w:val="20"/>
          <w:lang w:val="el-GR" w:eastAsia="el-GR"/>
        </w:rPr>
        <w:t xml:space="preserve"> &amp; </w:t>
      </w:r>
      <w:r w:rsidRPr="004F5F53">
        <w:rPr>
          <w:rFonts w:asciiTheme="majorHAnsi" w:eastAsia="Times New Roman" w:hAnsiTheme="majorHAnsi" w:cstheme="minorHAnsi"/>
          <w:b/>
          <w:sz w:val="20"/>
          <w:szCs w:val="20"/>
          <w:lang w:eastAsia="el-GR"/>
        </w:rPr>
        <w:t>Innovation</w:t>
      </w:r>
      <w:r w:rsidRPr="004F5F53">
        <w:rPr>
          <w:rFonts w:asciiTheme="majorHAnsi" w:eastAsia="Times New Roman" w:hAnsiTheme="majorHAnsi" w:cstheme="minorHAnsi"/>
          <w:b/>
          <w:sz w:val="20"/>
          <w:szCs w:val="20"/>
          <w:lang w:val="el-GR" w:eastAsia="el-GR"/>
        </w:rPr>
        <w:t xml:space="preserve">, </w:t>
      </w:r>
      <w:r w:rsidRPr="004F5F53">
        <w:rPr>
          <w:rFonts w:asciiTheme="majorHAnsi" w:eastAsia="Times New Roman" w:hAnsiTheme="majorHAnsi" w:cstheme="minorHAnsi"/>
          <w:sz w:val="20"/>
          <w:szCs w:val="20"/>
          <w:lang w:val="el-GR" w:eastAsia="el-GR"/>
        </w:rPr>
        <w:t>για 6</w:t>
      </w:r>
      <w:r w:rsidRPr="004F5F53">
        <w:rPr>
          <w:rFonts w:asciiTheme="majorHAnsi" w:eastAsia="Times New Roman" w:hAnsiTheme="majorHAnsi" w:cstheme="minorHAnsi"/>
          <w:sz w:val="20"/>
          <w:szCs w:val="20"/>
          <w:vertAlign w:val="superscript"/>
          <w:lang w:val="el-GR" w:eastAsia="el-GR"/>
        </w:rPr>
        <w:t>η</w:t>
      </w:r>
      <w:r w:rsidRPr="004F5F53">
        <w:rPr>
          <w:rFonts w:asciiTheme="majorHAnsi" w:eastAsia="Times New Roman" w:hAnsiTheme="majorHAnsi" w:cstheme="minorHAnsi"/>
          <w:sz w:val="20"/>
          <w:szCs w:val="20"/>
          <w:lang w:val="el-GR" w:eastAsia="el-GR"/>
        </w:rPr>
        <w:t xml:space="preserve"> συνεχή χρονιά, θα πραγματοποιηθεί υπό την αιγίδα του Υπουργείου Εξωτερικών, με την ευγενική χορηγία του Ομίλου Ελληνικά Πετρέλαια και με χορηγό επικοινωνίας την εφημερίδα και το </w:t>
      </w:r>
      <w:r w:rsidRPr="004F5F53">
        <w:rPr>
          <w:rFonts w:asciiTheme="majorHAnsi" w:eastAsia="Times New Roman" w:hAnsiTheme="majorHAnsi" w:cstheme="minorHAnsi"/>
          <w:sz w:val="20"/>
          <w:szCs w:val="20"/>
          <w:lang w:eastAsia="el-GR"/>
        </w:rPr>
        <w:t>site</w:t>
      </w:r>
      <w:r w:rsidRPr="004F5F53">
        <w:rPr>
          <w:rFonts w:asciiTheme="majorHAnsi" w:eastAsia="Times New Roman" w:hAnsiTheme="majorHAnsi" w:cstheme="minorHAnsi"/>
          <w:sz w:val="20"/>
          <w:szCs w:val="20"/>
          <w:lang w:val="el-GR" w:eastAsia="el-GR"/>
        </w:rPr>
        <w:t xml:space="preserve"> της </w:t>
      </w:r>
      <w:proofErr w:type="spellStart"/>
      <w:r w:rsidRPr="004F5F53">
        <w:rPr>
          <w:rFonts w:asciiTheme="majorHAnsi" w:eastAsia="Times New Roman" w:hAnsiTheme="majorHAnsi" w:cstheme="minorHAnsi"/>
          <w:sz w:val="20"/>
          <w:szCs w:val="20"/>
          <w:lang w:val="el-GR" w:eastAsia="el-GR"/>
        </w:rPr>
        <w:t>Ναυτεμπορικής</w:t>
      </w:r>
      <w:proofErr w:type="spellEnd"/>
      <w:r w:rsidRPr="004F5F53">
        <w:rPr>
          <w:rFonts w:asciiTheme="majorHAnsi" w:eastAsia="Times New Roman" w:hAnsiTheme="majorHAnsi" w:cstheme="minorHAnsi"/>
          <w:sz w:val="20"/>
          <w:szCs w:val="20"/>
          <w:lang w:val="el-GR" w:eastAsia="el-GR"/>
        </w:rPr>
        <w:t>.</w:t>
      </w:r>
    </w:p>
    <w:p w:rsidR="004F5F53" w:rsidRPr="004F5F53" w:rsidRDefault="004F5F53" w:rsidP="004F5F53">
      <w:pPr>
        <w:spacing w:after="120" w:line="320" w:lineRule="atLeast"/>
        <w:ind w:left="-709" w:right="609"/>
        <w:jc w:val="both"/>
        <w:rPr>
          <w:rFonts w:asciiTheme="majorHAnsi" w:hAnsiTheme="majorHAnsi" w:cstheme="minorHAnsi"/>
          <w:sz w:val="20"/>
          <w:szCs w:val="20"/>
          <w:lang w:val="el-GR"/>
        </w:rPr>
      </w:pPr>
    </w:p>
    <w:p w:rsidR="004F5F53" w:rsidRPr="004F5F53" w:rsidRDefault="004F5F53" w:rsidP="004F5F53">
      <w:pPr>
        <w:spacing w:after="120" w:line="320" w:lineRule="atLeast"/>
        <w:ind w:left="-709" w:right="609"/>
        <w:jc w:val="both"/>
        <w:rPr>
          <w:rFonts w:asciiTheme="majorHAnsi" w:hAnsiTheme="majorHAnsi" w:cstheme="minorHAnsi"/>
          <w:sz w:val="20"/>
          <w:szCs w:val="20"/>
          <w:lang w:val="el-GR"/>
        </w:rPr>
      </w:pPr>
      <w:r w:rsidRPr="004F5F53">
        <w:rPr>
          <w:rFonts w:asciiTheme="majorHAnsi" w:hAnsiTheme="majorHAnsi" w:cstheme="minorHAnsi"/>
          <w:sz w:val="20"/>
          <w:szCs w:val="20"/>
          <w:lang w:val="el-GR"/>
        </w:rPr>
        <w:t>Για εγγραφή:</w:t>
      </w:r>
      <w:r w:rsidRPr="004F5F53">
        <w:rPr>
          <w:rFonts w:asciiTheme="majorHAnsi" w:hAnsiTheme="majorHAnsi"/>
          <w:color w:val="000000"/>
          <w:sz w:val="20"/>
          <w:szCs w:val="20"/>
        </w:rPr>
        <w:t> </w:t>
      </w:r>
      <w:hyperlink r:id="rId12" w:tgtFrame="_blank" w:history="1">
        <w:r w:rsidRPr="004F5F53">
          <w:rPr>
            <w:rStyle w:val="-"/>
            <w:rFonts w:asciiTheme="majorHAnsi" w:hAnsiTheme="majorHAnsi" w:cstheme="minorHAnsi"/>
            <w:sz w:val="20"/>
            <w:szCs w:val="20"/>
            <w:lang w:val="el-GR"/>
          </w:rPr>
          <w:t>https://www.eventora.com/en/Events/6th-hellenic-forum-science-tec/Order/</w:t>
        </w:r>
      </w:hyperlink>
    </w:p>
    <w:p w:rsidR="004F5F53" w:rsidRPr="004F5F53" w:rsidRDefault="004F5F53" w:rsidP="004F5F53">
      <w:pPr>
        <w:spacing w:after="120" w:line="320" w:lineRule="atLeast"/>
        <w:ind w:left="-709" w:right="609"/>
        <w:jc w:val="both"/>
        <w:rPr>
          <w:rFonts w:asciiTheme="majorHAnsi" w:hAnsiTheme="majorHAnsi" w:cstheme="minorHAnsi"/>
          <w:sz w:val="20"/>
          <w:szCs w:val="20"/>
          <w:lang w:val="el-GR"/>
        </w:rPr>
      </w:pPr>
      <w:r w:rsidRPr="004F5F53">
        <w:rPr>
          <w:rFonts w:asciiTheme="majorHAnsi" w:hAnsiTheme="majorHAnsi" w:cstheme="minorHAnsi"/>
          <w:sz w:val="20"/>
          <w:szCs w:val="20"/>
          <w:lang w:val="el-GR"/>
        </w:rPr>
        <w:t>(η συμμετοχή στις ημερίδες είναι δωρεάν, είναι απαραίτητο για λόγους </w:t>
      </w:r>
      <w:proofErr w:type="spellStart"/>
      <w:r w:rsidRPr="004F5F53">
        <w:rPr>
          <w:rFonts w:asciiTheme="majorHAnsi" w:hAnsiTheme="majorHAnsi" w:cstheme="minorHAnsi"/>
          <w:sz w:val="20"/>
          <w:szCs w:val="20"/>
          <w:lang w:val="el-GR"/>
        </w:rPr>
        <w:t>logistics</w:t>
      </w:r>
      <w:proofErr w:type="spellEnd"/>
      <w:r w:rsidRPr="004F5F53">
        <w:rPr>
          <w:rFonts w:asciiTheme="majorHAnsi" w:hAnsiTheme="majorHAnsi" w:cstheme="minorHAnsi"/>
          <w:sz w:val="20"/>
          <w:szCs w:val="20"/>
          <w:lang w:val="el-GR"/>
        </w:rPr>
        <w:t>)</w:t>
      </w:r>
    </w:p>
    <w:p w:rsidR="004F5F53" w:rsidRPr="004F5F53" w:rsidRDefault="004F5F53" w:rsidP="004F5F53">
      <w:pPr>
        <w:ind w:left="-709"/>
        <w:rPr>
          <w:rFonts w:asciiTheme="majorHAnsi" w:hAnsiTheme="majorHAnsi"/>
          <w:sz w:val="20"/>
          <w:szCs w:val="20"/>
          <w:lang w:val="el-GR"/>
        </w:rPr>
      </w:pPr>
    </w:p>
    <w:p w:rsidR="004F5F53" w:rsidRPr="004F5F53" w:rsidRDefault="004F5F53" w:rsidP="004F5F53">
      <w:pPr>
        <w:ind w:left="-709"/>
        <w:rPr>
          <w:rFonts w:asciiTheme="majorHAnsi" w:hAnsiTheme="majorHAnsi"/>
          <w:sz w:val="20"/>
          <w:szCs w:val="20"/>
          <w:lang w:val="el-GR"/>
        </w:rPr>
      </w:pPr>
    </w:p>
    <w:p w:rsidR="004F5F53" w:rsidRPr="000922BE" w:rsidRDefault="004F5F53" w:rsidP="004F5F53">
      <w:pPr>
        <w:ind w:left="-709"/>
        <w:rPr>
          <w:sz w:val="22"/>
          <w:szCs w:val="22"/>
          <w:lang w:val="el-GR"/>
        </w:rPr>
      </w:pPr>
    </w:p>
    <w:p w:rsidR="003C7B86" w:rsidRPr="00BB7805" w:rsidRDefault="003C7B86" w:rsidP="004F5F53">
      <w:pPr>
        <w:ind w:left="-709" w:right="184"/>
        <w:rPr>
          <w:rFonts w:asciiTheme="majorHAnsi" w:hAnsiTheme="majorHAnsi" w:cs="Calibri"/>
          <w:color w:val="1F497D"/>
          <w:sz w:val="22"/>
          <w:szCs w:val="22"/>
          <w:lang w:val="el-GR"/>
        </w:rPr>
      </w:pPr>
    </w:p>
    <w:p w:rsidR="00B63603" w:rsidRPr="004F5F53" w:rsidRDefault="00B63603" w:rsidP="004F5F53">
      <w:pPr>
        <w:ind w:left="-709" w:right="184"/>
        <w:rPr>
          <w:rFonts w:asciiTheme="majorHAnsi" w:hAnsiTheme="majorHAnsi" w:cs="Calibri"/>
          <w:color w:val="1F497D"/>
          <w:sz w:val="20"/>
          <w:szCs w:val="20"/>
          <w:lang w:val="el-GR"/>
        </w:rPr>
      </w:pPr>
      <w:r w:rsidRPr="004F5F53">
        <w:rPr>
          <w:rFonts w:asciiTheme="majorHAnsi" w:hAnsiTheme="majorHAnsi" w:cs="Calibri"/>
          <w:color w:val="1F497D"/>
          <w:sz w:val="20"/>
          <w:szCs w:val="20"/>
          <w:lang w:val="el-GR"/>
        </w:rPr>
        <w:t xml:space="preserve">Για περισσότερες πληροφορίες και εγγραφές επισκεφτείτε: </w:t>
      </w:r>
      <w:r w:rsidRPr="004F5F53">
        <w:rPr>
          <w:rFonts w:asciiTheme="majorHAnsi" w:hAnsiTheme="majorHAnsi" w:cs="Calibri"/>
          <w:color w:val="1F497D"/>
          <w:sz w:val="20"/>
          <w:szCs w:val="20"/>
        </w:rPr>
        <w:t>http</w:t>
      </w:r>
      <w:r w:rsidRPr="004F5F53">
        <w:rPr>
          <w:rFonts w:asciiTheme="majorHAnsi" w:hAnsiTheme="majorHAnsi" w:cs="Calibri"/>
          <w:color w:val="1F497D"/>
          <w:sz w:val="20"/>
          <w:szCs w:val="20"/>
          <w:lang w:val="el-GR"/>
        </w:rPr>
        <w:t>://</w:t>
      </w:r>
      <w:r w:rsidRPr="004F5F53">
        <w:rPr>
          <w:rFonts w:asciiTheme="majorHAnsi" w:hAnsiTheme="majorHAnsi" w:cs="Calibri"/>
          <w:color w:val="1F497D"/>
          <w:sz w:val="20"/>
          <w:szCs w:val="20"/>
        </w:rPr>
        <w:t>events</w:t>
      </w:r>
      <w:r w:rsidRPr="004F5F53">
        <w:rPr>
          <w:rFonts w:asciiTheme="majorHAnsi" w:hAnsiTheme="majorHAnsi" w:cs="Calibri"/>
          <w:color w:val="1F497D"/>
          <w:sz w:val="20"/>
          <w:szCs w:val="20"/>
          <w:lang w:val="el-GR"/>
        </w:rPr>
        <w:t>.</w:t>
      </w:r>
      <w:proofErr w:type="spellStart"/>
      <w:r w:rsidRPr="004F5F53">
        <w:rPr>
          <w:rFonts w:asciiTheme="majorHAnsi" w:hAnsiTheme="majorHAnsi" w:cs="Calibri"/>
          <w:color w:val="1F497D"/>
          <w:sz w:val="20"/>
          <w:szCs w:val="20"/>
        </w:rPr>
        <w:t>demokritos</w:t>
      </w:r>
      <w:proofErr w:type="spellEnd"/>
      <w:r w:rsidRPr="004F5F53">
        <w:rPr>
          <w:rFonts w:asciiTheme="majorHAnsi" w:hAnsiTheme="majorHAnsi" w:cs="Calibri"/>
          <w:color w:val="1F497D"/>
          <w:sz w:val="20"/>
          <w:szCs w:val="20"/>
          <w:lang w:val="el-GR"/>
        </w:rPr>
        <w:t>.</w:t>
      </w:r>
      <w:proofErr w:type="spellStart"/>
      <w:r w:rsidRPr="004F5F53">
        <w:rPr>
          <w:rFonts w:asciiTheme="majorHAnsi" w:hAnsiTheme="majorHAnsi" w:cs="Calibri"/>
          <w:color w:val="1F497D"/>
          <w:sz w:val="20"/>
          <w:szCs w:val="20"/>
        </w:rPr>
        <w:t>gr</w:t>
      </w:r>
      <w:proofErr w:type="spellEnd"/>
      <w:r w:rsidRPr="004F5F53">
        <w:rPr>
          <w:rFonts w:asciiTheme="majorHAnsi" w:hAnsiTheme="majorHAnsi" w:cs="Calibri"/>
          <w:color w:val="1F497D"/>
          <w:sz w:val="20"/>
          <w:szCs w:val="20"/>
          <w:lang w:val="el-GR"/>
        </w:rPr>
        <w:t>/</w:t>
      </w:r>
    </w:p>
    <w:p w:rsidR="00B63603" w:rsidRPr="004F5F53" w:rsidRDefault="00AD0123" w:rsidP="004F5F53">
      <w:pPr>
        <w:ind w:left="-709" w:right="184"/>
        <w:rPr>
          <w:rFonts w:asciiTheme="majorHAnsi" w:hAnsiTheme="majorHAnsi" w:cs="Calibri"/>
          <w:color w:val="1F497D"/>
          <w:sz w:val="20"/>
          <w:szCs w:val="20"/>
        </w:rPr>
      </w:pPr>
      <w:hyperlink r:id="rId13" w:tgtFrame="_blank" w:history="1">
        <w:r w:rsidR="00B63603" w:rsidRPr="004F5F53">
          <w:rPr>
            <w:rStyle w:val="-"/>
            <w:rFonts w:asciiTheme="majorHAnsi" w:hAnsiTheme="majorHAnsi" w:cs="Calibri"/>
            <w:color w:val="0563C1"/>
            <w:sz w:val="20"/>
            <w:szCs w:val="20"/>
          </w:rPr>
          <w:t>Click on the banner to discover the 6th Hellenic Forum!</w:t>
        </w:r>
      </w:hyperlink>
    </w:p>
    <w:p w:rsidR="00B63603" w:rsidRPr="00B63603" w:rsidRDefault="00B63603" w:rsidP="004F5F53">
      <w:pPr>
        <w:ind w:left="-709" w:right="184"/>
        <w:rPr>
          <w:rFonts w:asciiTheme="majorHAnsi" w:hAnsiTheme="majorHAnsi"/>
          <w:sz w:val="22"/>
          <w:szCs w:val="22"/>
        </w:rPr>
      </w:pPr>
      <w:r w:rsidRPr="00B63603">
        <w:rPr>
          <w:rFonts w:asciiTheme="majorHAnsi" w:hAnsiTheme="majorHAnsi" w:cs="Calibri"/>
          <w:noProof/>
          <w:color w:val="0000FF"/>
          <w:sz w:val="22"/>
          <w:szCs w:val="22"/>
          <w:lang w:val="el-GR" w:eastAsia="el-GR"/>
        </w:rPr>
        <w:drawing>
          <wp:inline distT="0" distB="0" distL="0" distR="0">
            <wp:extent cx="3143250" cy="1409700"/>
            <wp:effectExtent l="19050" t="0" r="0" b="0"/>
            <wp:docPr id="1" name="Picture 1" descr="Banner 6th HF_s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6th HF_sm"/>
                    <pic:cNvPicPr>
                      <a:picLocks noChangeAspect="1" noChangeArrowheads="1"/>
                    </pic:cNvPicPr>
                  </pic:nvPicPr>
                  <pic:blipFill>
                    <a:blip r:embed="rId14" r:link="rId15" cstate="print"/>
                    <a:srcRect/>
                    <a:stretch>
                      <a:fillRect/>
                    </a:stretch>
                  </pic:blipFill>
                  <pic:spPr bwMode="auto">
                    <a:xfrm>
                      <a:off x="0" y="0"/>
                      <a:ext cx="3143250" cy="1409700"/>
                    </a:xfrm>
                    <a:prstGeom prst="rect">
                      <a:avLst/>
                    </a:prstGeom>
                    <a:noFill/>
                    <a:ln w="9525">
                      <a:noFill/>
                      <a:miter lim="800000"/>
                      <a:headEnd/>
                      <a:tailEnd/>
                    </a:ln>
                  </pic:spPr>
                </pic:pic>
              </a:graphicData>
            </a:graphic>
          </wp:inline>
        </w:drawing>
      </w:r>
    </w:p>
    <w:p w:rsidR="0091570E" w:rsidRPr="00B63603" w:rsidRDefault="0091570E" w:rsidP="004F5F53">
      <w:pPr>
        <w:ind w:left="-709" w:right="184"/>
        <w:jc w:val="both"/>
        <w:rPr>
          <w:rFonts w:asciiTheme="majorHAnsi" w:hAnsiTheme="majorHAnsi"/>
          <w:bCs/>
          <w:sz w:val="22"/>
          <w:szCs w:val="22"/>
          <w:lang w:val="el-GR"/>
        </w:rPr>
      </w:pPr>
    </w:p>
    <w:sectPr w:rsidR="0091570E" w:rsidRPr="00B63603" w:rsidSect="006D02B7">
      <w:footerReference w:type="default" r:id="rId16"/>
      <w:pgSz w:w="11900" w:h="16840"/>
      <w:pgMar w:top="851" w:right="112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9C" w:rsidRDefault="00D3239C" w:rsidP="00C72FBE">
      <w:r>
        <w:separator/>
      </w:r>
    </w:p>
  </w:endnote>
  <w:endnote w:type="continuationSeparator" w:id="0">
    <w:p w:rsidR="00D3239C" w:rsidRDefault="00D3239C"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DC5C3C" w:rsidRDefault="002E28C9" w:rsidP="00DC5C3C">
    <w:pPr>
      <w:ind w:left="-992" w:right="326"/>
      <w:rPr>
        <w:rFonts w:cs="Arial"/>
        <w:i/>
        <w:sz w:val="18"/>
        <w:szCs w:val="18"/>
        <w:lang w:val="el-GR"/>
      </w:rPr>
    </w:pPr>
    <w:r w:rsidRPr="00DC5C3C">
      <w:rPr>
        <w:rFonts w:cs="Arial"/>
        <w:i/>
        <w:sz w:val="18"/>
        <w:szCs w:val="18"/>
        <w:lang w:val="el-GR"/>
      </w:rPr>
      <w:t>Τμήμα</w:t>
    </w:r>
    <w:r w:rsidR="00C72FBE" w:rsidRPr="00DC5C3C">
      <w:rPr>
        <w:rFonts w:cs="Arial"/>
        <w:i/>
        <w:sz w:val="18"/>
        <w:szCs w:val="18"/>
        <w:lang w:val="el-GR"/>
      </w:rPr>
      <w:t xml:space="preserve"> Οργάνωσης και Παραγωγικότητας/Δημόσιες Σχέσεις</w:t>
    </w:r>
    <w:r w:rsidR="00DC5C3C" w:rsidRPr="00DC5C3C">
      <w:rPr>
        <w:rFonts w:cs="Arial"/>
        <w:i/>
        <w:sz w:val="18"/>
        <w:szCs w:val="18"/>
        <w:lang w:val="el-GR"/>
      </w:rPr>
      <w:t>, 210 650</w:t>
    </w:r>
    <w:r w:rsidR="00C72FBE" w:rsidRPr="00DC5C3C">
      <w:rPr>
        <w:rFonts w:cs="Arial"/>
        <w:i/>
        <w:sz w:val="18"/>
        <w:szCs w:val="18"/>
        <w:lang w:val="el-GR"/>
      </w:rPr>
      <w:t>3040</w:t>
    </w:r>
    <w:r w:rsidR="00DC5C3C" w:rsidRPr="00DC5C3C">
      <w:rPr>
        <w:rFonts w:cs="Arial"/>
        <w:i/>
        <w:sz w:val="18"/>
        <w:szCs w:val="18"/>
        <w:lang w:val="el-GR"/>
      </w:rPr>
      <w:t xml:space="preserve"> </w:t>
    </w:r>
    <w:r w:rsidR="00AD0123">
      <w:fldChar w:fldCharType="begin"/>
    </w:r>
    <w:r w:rsidR="00AD0123">
      <w:instrText>HYPERLINK</w:instrText>
    </w:r>
    <w:r w:rsidR="00AD0123" w:rsidRPr="004C1FBC">
      <w:rPr>
        <w:lang w:val="el-GR"/>
      </w:rPr>
      <w:instrText xml:space="preserve"> "</w:instrText>
    </w:r>
    <w:r w:rsidR="00AD0123">
      <w:instrText>mailto</w:instrText>
    </w:r>
    <w:r w:rsidR="00AD0123" w:rsidRPr="004C1FBC">
      <w:rPr>
        <w:lang w:val="el-GR"/>
      </w:rPr>
      <w:instrText>:</w:instrText>
    </w:r>
    <w:r w:rsidR="00AD0123">
      <w:instrText>communications</w:instrText>
    </w:r>
    <w:r w:rsidR="00AD0123" w:rsidRPr="004C1FBC">
      <w:rPr>
        <w:lang w:val="el-GR"/>
      </w:rPr>
      <w:instrText>@</w:instrText>
    </w:r>
    <w:r w:rsidR="00AD0123">
      <w:instrText>central</w:instrText>
    </w:r>
    <w:r w:rsidR="00AD0123" w:rsidRPr="004C1FBC">
      <w:rPr>
        <w:lang w:val="el-GR"/>
      </w:rPr>
      <w:instrText>.</w:instrText>
    </w:r>
    <w:r w:rsidR="00AD0123">
      <w:instrText>demokritos</w:instrText>
    </w:r>
    <w:r w:rsidR="00AD0123" w:rsidRPr="004C1FBC">
      <w:rPr>
        <w:lang w:val="el-GR"/>
      </w:rPr>
      <w:instrText>.</w:instrText>
    </w:r>
    <w:r w:rsidR="00AD0123">
      <w:instrText>gr</w:instrText>
    </w:r>
    <w:r w:rsidR="00AD0123" w:rsidRPr="004C1FBC">
      <w:rPr>
        <w:lang w:val="el-GR"/>
      </w:rPr>
      <w:instrText>"</w:instrText>
    </w:r>
    <w:r w:rsidR="00AD0123">
      <w:fldChar w:fldCharType="separate"/>
    </w:r>
    <w:r w:rsidR="00C72FBE" w:rsidRPr="00DC5C3C">
      <w:rPr>
        <w:rStyle w:val="-"/>
        <w:rFonts w:cs="Arial"/>
        <w:i/>
        <w:color w:val="000000" w:themeColor="text1"/>
        <w:sz w:val="18"/>
        <w:szCs w:val="18"/>
        <w:u w:val="none"/>
      </w:rPr>
      <w:t>communications</w:t>
    </w:r>
    <w:r w:rsidR="00C72FBE" w:rsidRPr="00DC5C3C">
      <w:rPr>
        <w:rStyle w:val="-"/>
        <w:rFonts w:cs="Arial"/>
        <w:i/>
        <w:color w:val="000000" w:themeColor="text1"/>
        <w:sz w:val="18"/>
        <w:szCs w:val="18"/>
        <w:u w:val="none"/>
        <w:lang w:val="el-GR"/>
      </w:rPr>
      <w:t>@</w:t>
    </w:r>
    <w:r w:rsidR="00C72FBE" w:rsidRPr="00DC5C3C">
      <w:rPr>
        <w:rStyle w:val="-"/>
        <w:rFonts w:cs="Arial"/>
        <w:i/>
        <w:color w:val="000000" w:themeColor="text1"/>
        <w:sz w:val="18"/>
        <w:szCs w:val="18"/>
        <w:u w:val="none"/>
      </w:rPr>
      <w:t>central</w:t>
    </w:r>
    <w:r w:rsidR="00C72FBE" w:rsidRPr="00DC5C3C">
      <w:rPr>
        <w:rStyle w:val="-"/>
        <w:rFonts w:cs="Arial"/>
        <w:i/>
        <w:color w:val="000000" w:themeColor="text1"/>
        <w:sz w:val="18"/>
        <w:szCs w:val="18"/>
        <w:u w:val="none"/>
        <w:lang w:val="el-GR"/>
      </w:rPr>
      <w:t>.</w:t>
    </w:r>
    <w:proofErr w:type="spellStart"/>
    <w:r w:rsidR="00C72FBE" w:rsidRPr="00DC5C3C">
      <w:rPr>
        <w:rStyle w:val="-"/>
        <w:rFonts w:cs="Arial"/>
        <w:i/>
        <w:color w:val="000000" w:themeColor="text1"/>
        <w:sz w:val="18"/>
        <w:szCs w:val="18"/>
        <w:u w:val="none"/>
      </w:rPr>
      <w:t>demokritos</w:t>
    </w:r>
    <w:proofErr w:type="spellEnd"/>
    <w:r w:rsidR="00C72FBE" w:rsidRPr="00DC5C3C">
      <w:rPr>
        <w:rStyle w:val="-"/>
        <w:rFonts w:cs="Arial"/>
        <w:i/>
        <w:color w:val="000000" w:themeColor="text1"/>
        <w:sz w:val="18"/>
        <w:szCs w:val="18"/>
        <w:u w:val="none"/>
        <w:lang w:val="el-GR"/>
      </w:rPr>
      <w:t>.</w:t>
    </w:r>
    <w:proofErr w:type="spellStart"/>
    <w:r w:rsidR="00C72FBE" w:rsidRPr="00DC5C3C">
      <w:rPr>
        <w:rStyle w:val="-"/>
        <w:rFonts w:cs="Arial"/>
        <w:i/>
        <w:color w:val="000000" w:themeColor="text1"/>
        <w:sz w:val="18"/>
        <w:szCs w:val="18"/>
        <w:u w:val="none"/>
      </w:rPr>
      <w:t>gr</w:t>
    </w:r>
    <w:proofErr w:type="spellEnd"/>
    <w:r w:rsidR="00AD012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9C" w:rsidRDefault="00D3239C" w:rsidP="00C72FBE">
      <w:r>
        <w:separator/>
      </w:r>
    </w:p>
  </w:footnote>
  <w:footnote w:type="continuationSeparator" w:id="0">
    <w:p w:rsidR="00D3239C" w:rsidRDefault="00D3239C"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63F"/>
    <w:multiLevelType w:val="hybridMultilevel"/>
    <w:tmpl w:val="F38836CA"/>
    <w:lvl w:ilvl="0" w:tplc="6EC022D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046E2C"/>
    <w:rsid w:val="000476F6"/>
    <w:rsid w:val="00065081"/>
    <w:rsid w:val="00114F27"/>
    <w:rsid w:val="00195F97"/>
    <w:rsid w:val="001C0F1A"/>
    <w:rsid w:val="001E1FDF"/>
    <w:rsid w:val="00204AC0"/>
    <w:rsid w:val="00207709"/>
    <w:rsid w:val="00215A7C"/>
    <w:rsid w:val="0021657C"/>
    <w:rsid w:val="00250C98"/>
    <w:rsid w:val="00263C3E"/>
    <w:rsid w:val="002732C5"/>
    <w:rsid w:val="002A21E3"/>
    <w:rsid w:val="002B6F56"/>
    <w:rsid w:val="002E28C9"/>
    <w:rsid w:val="00353184"/>
    <w:rsid w:val="003C7B86"/>
    <w:rsid w:val="004663C7"/>
    <w:rsid w:val="004A2F35"/>
    <w:rsid w:val="004C1FBC"/>
    <w:rsid w:val="004C2198"/>
    <w:rsid w:val="004E432E"/>
    <w:rsid w:val="004F5F53"/>
    <w:rsid w:val="005509B2"/>
    <w:rsid w:val="005567D7"/>
    <w:rsid w:val="00573FDA"/>
    <w:rsid w:val="005C102E"/>
    <w:rsid w:val="005D19B0"/>
    <w:rsid w:val="005E4AA7"/>
    <w:rsid w:val="00624394"/>
    <w:rsid w:val="00675B84"/>
    <w:rsid w:val="006D02B7"/>
    <w:rsid w:val="007519CA"/>
    <w:rsid w:val="007A20FB"/>
    <w:rsid w:val="007F6A1F"/>
    <w:rsid w:val="008678B7"/>
    <w:rsid w:val="00870F13"/>
    <w:rsid w:val="00887FED"/>
    <w:rsid w:val="00896D11"/>
    <w:rsid w:val="008A11B9"/>
    <w:rsid w:val="008C2A6E"/>
    <w:rsid w:val="008C31A8"/>
    <w:rsid w:val="008F1C2D"/>
    <w:rsid w:val="0091570E"/>
    <w:rsid w:val="0091779B"/>
    <w:rsid w:val="00997EA0"/>
    <w:rsid w:val="009D68E4"/>
    <w:rsid w:val="00A33ED7"/>
    <w:rsid w:val="00A42CA1"/>
    <w:rsid w:val="00A9792B"/>
    <w:rsid w:val="00AC5500"/>
    <w:rsid w:val="00AD0123"/>
    <w:rsid w:val="00AE273E"/>
    <w:rsid w:val="00B36589"/>
    <w:rsid w:val="00B63603"/>
    <w:rsid w:val="00BB7805"/>
    <w:rsid w:val="00BC4A1A"/>
    <w:rsid w:val="00C72FBE"/>
    <w:rsid w:val="00CB7B28"/>
    <w:rsid w:val="00CE75DE"/>
    <w:rsid w:val="00CF7220"/>
    <w:rsid w:val="00D10940"/>
    <w:rsid w:val="00D14450"/>
    <w:rsid w:val="00D20DFA"/>
    <w:rsid w:val="00D30671"/>
    <w:rsid w:val="00D30C34"/>
    <w:rsid w:val="00D3239C"/>
    <w:rsid w:val="00D52940"/>
    <w:rsid w:val="00DA44B3"/>
    <w:rsid w:val="00DC5C3C"/>
    <w:rsid w:val="00DE2B64"/>
    <w:rsid w:val="00DF05FC"/>
    <w:rsid w:val="00E32737"/>
    <w:rsid w:val="00E64330"/>
    <w:rsid w:val="00E710FA"/>
    <w:rsid w:val="00EA162C"/>
    <w:rsid w:val="00EB2D9E"/>
    <w:rsid w:val="00EF3598"/>
    <w:rsid w:val="00F01149"/>
    <w:rsid w:val="00F12828"/>
    <w:rsid w:val="00F37E1E"/>
    <w:rsid w:val="00F546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paragraph" w:styleId="1">
    <w:name w:val="heading 1"/>
    <w:basedOn w:val="a"/>
    <w:next w:val="a"/>
    <w:link w:val="1Char"/>
    <w:uiPriority w:val="9"/>
    <w:qFormat/>
    <w:rsid w:val="00B636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uiPriority w:val="99"/>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 w:type="character" w:customStyle="1" w:styleId="1Char">
    <w:name w:val="Επικεφαλίδα 1 Char"/>
    <w:basedOn w:val="a0"/>
    <w:link w:val="1"/>
    <w:uiPriority w:val="9"/>
    <w:rsid w:val="00B63603"/>
    <w:rPr>
      <w:rFonts w:asciiTheme="majorHAnsi" w:eastAsiaTheme="majorEastAsia" w:hAnsiTheme="majorHAnsi" w:cstheme="majorBidi"/>
      <w:b/>
      <w:bCs/>
      <w:color w:val="365F91" w:themeColor="accent1" w:themeShade="BF"/>
      <w:sz w:val="28"/>
      <w:szCs w:val="28"/>
      <w:lang w:val="el-GR"/>
    </w:rPr>
  </w:style>
  <w:style w:type="paragraph" w:styleId="-HTML">
    <w:name w:val="HTML Preformatted"/>
    <w:basedOn w:val="a"/>
    <w:link w:val="-HTMLChar"/>
    <w:uiPriority w:val="99"/>
    <w:semiHidden/>
    <w:unhideWhenUsed/>
    <w:rsid w:val="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B63603"/>
    <w:rPr>
      <w:rFonts w:ascii="Courier New" w:eastAsia="Times New Roman" w:hAnsi="Courier New" w:cs="Courier New"/>
      <w:sz w:val="20"/>
      <w:szCs w:val="20"/>
      <w:lang w:val="el-GR" w:eastAsia="el-GR"/>
    </w:rPr>
  </w:style>
  <w:style w:type="paragraph" w:styleId="Web">
    <w:name w:val="Normal (Web)"/>
    <w:basedOn w:val="a"/>
    <w:uiPriority w:val="99"/>
    <w:unhideWhenUsed/>
    <w:rsid w:val="004F5F53"/>
    <w:pPr>
      <w:spacing w:before="100" w:beforeAutospacing="1" w:after="100" w:afterAutospacing="1"/>
    </w:pPr>
    <w:rPr>
      <w:rFonts w:ascii="Times New Roman" w:eastAsia="Times New Roman" w:hAnsi="Times New Roman" w:cs="Times New Roman"/>
    </w:rPr>
  </w:style>
  <w:style w:type="character" w:styleId="a8">
    <w:name w:val="Strong"/>
    <w:basedOn w:val="a0"/>
    <w:uiPriority w:val="22"/>
    <w:qFormat/>
    <w:rsid w:val="004F5F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326386">
      <w:bodyDiv w:val="1"/>
      <w:marLeft w:val="0"/>
      <w:marRight w:val="0"/>
      <w:marTop w:val="0"/>
      <w:marBottom w:val="0"/>
      <w:divBdr>
        <w:top w:val="none" w:sz="0" w:space="0" w:color="auto"/>
        <w:left w:val="none" w:sz="0" w:space="0" w:color="auto"/>
        <w:bottom w:val="none" w:sz="0" w:space="0" w:color="auto"/>
        <w:right w:val="none" w:sz="0" w:space="0" w:color="auto"/>
      </w:divBdr>
    </w:div>
    <w:div w:id="187665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demokritos.gr/?session=nanosafety-management-of-nanomaterial-risks-on-health-safety-and-environment" TargetMode="External"/><Relationship Id="rId13" Type="http://schemas.openxmlformats.org/officeDocument/2006/relationships/hyperlink" Target="http://events.demokrito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ntora.com/en/Events/6th-hellenic-forum-science-tec/Or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s.demokritos.gr/" TargetMode="External"/><Relationship Id="rId5" Type="http://schemas.openxmlformats.org/officeDocument/2006/relationships/footnotes" Target="footnotes.xml"/><Relationship Id="rId15" Type="http://schemas.openxmlformats.org/officeDocument/2006/relationships/image" Target="cid:image001.jpg@01D3F2CE.085E0300" TargetMode="External"/><Relationship Id="rId10" Type="http://schemas.openxmlformats.org/officeDocument/2006/relationships/hyperlink" Target="http://events.demokritos.gr/?session=green-mobilit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roject-iasis.e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6543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3</cp:revision>
  <cp:lastPrinted>2017-06-16T07:51:00Z</cp:lastPrinted>
  <dcterms:created xsi:type="dcterms:W3CDTF">2018-07-06T08:34:00Z</dcterms:created>
  <dcterms:modified xsi:type="dcterms:W3CDTF">2018-07-06T08:40:00Z</dcterms:modified>
</cp:coreProperties>
</file>