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8" w:type="dxa"/>
        <w:jc w:val="center"/>
        <w:tblLayout w:type="fixed"/>
        <w:tblCellMar>
          <w:left w:w="0" w:type="dxa"/>
          <w:right w:w="0" w:type="dxa"/>
        </w:tblCellMar>
        <w:tblLook w:val="0000" w:firstRow="0" w:lastRow="0" w:firstColumn="0" w:lastColumn="0" w:noHBand="0" w:noVBand="0"/>
      </w:tblPr>
      <w:tblGrid>
        <w:gridCol w:w="1461"/>
        <w:gridCol w:w="7997"/>
      </w:tblGrid>
      <w:tr w:rsidR="00F43675" w:rsidRPr="00257C06" w:rsidTr="00C807F6">
        <w:trPr>
          <w:cantSplit/>
          <w:trHeight w:val="1133"/>
          <w:jc w:val="center"/>
        </w:trPr>
        <w:tc>
          <w:tcPr>
            <w:tcW w:w="1461" w:type="dxa"/>
          </w:tcPr>
          <w:p w:rsidR="00F43675" w:rsidRPr="00394818" w:rsidRDefault="0086197B" w:rsidP="0041381A">
            <w:pPr>
              <w:ind w:right="-498"/>
              <w:rPr>
                <w:sz w:val="22"/>
              </w:rPr>
            </w:pPr>
            <w:r w:rsidRPr="00394818">
              <w:rPr>
                <w:noProof/>
                <w:lang w:eastAsia="en-US"/>
              </w:rPr>
              <w:drawing>
                <wp:inline distT="0" distB="0" distL="0" distR="0">
                  <wp:extent cx="800100" cy="786780"/>
                  <wp:effectExtent l="0" t="0" r="0" b="0"/>
                  <wp:docPr id="1" name="Εικόνα 1" descr="C:\Documents and Settings\Derpoina\Local Settings\Temporary Internet Files\Content.Word\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rpoina\Local Settings\Temporary Internet Files\Content.Word\logos.png"/>
                          <pic:cNvPicPr>
                            <a:picLocks noChangeAspect="1" noChangeArrowheads="1"/>
                          </pic:cNvPicPr>
                        </pic:nvPicPr>
                        <pic:blipFill>
                          <a:blip r:embed="rId8"/>
                          <a:srcRect/>
                          <a:stretch>
                            <a:fillRect/>
                          </a:stretch>
                        </pic:blipFill>
                        <pic:spPr bwMode="auto">
                          <a:xfrm>
                            <a:off x="0" y="0"/>
                            <a:ext cx="805211" cy="791806"/>
                          </a:xfrm>
                          <a:prstGeom prst="rect">
                            <a:avLst/>
                          </a:prstGeom>
                          <a:noFill/>
                          <a:ln w="9525">
                            <a:noFill/>
                            <a:miter lim="800000"/>
                            <a:headEnd/>
                            <a:tailEnd/>
                          </a:ln>
                        </pic:spPr>
                      </pic:pic>
                    </a:graphicData>
                  </a:graphic>
                </wp:inline>
              </w:drawing>
            </w:r>
          </w:p>
        </w:tc>
        <w:tc>
          <w:tcPr>
            <w:tcW w:w="7997" w:type="dxa"/>
          </w:tcPr>
          <w:p w:rsidR="00F43675" w:rsidRPr="0041381A" w:rsidRDefault="00F43675" w:rsidP="0041381A">
            <w:pPr>
              <w:pStyle w:val="Heading1"/>
              <w:spacing w:before="160"/>
              <w:ind w:left="-270" w:right="-498"/>
              <w:rPr>
                <w:smallCaps/>
                <w:sz w:val="30"/>
              </w:rPr>
            </w:pPr>
            <w:proofErr w:type="spellStart"/>
            <w:r w:rsidRPr="0041381A">
              <w:rPr>
                <w:rFonts w:ascii="Times New Roman" w:hAnsi="Times New Roman"/>
                <w:smallCaps/>
                <w:sz w:val="28"/>
              </w:rPr>
              <w:t>Αριστοτελειο</w:t>
            </w:r>
            <w:proofErr w:type="spellEnd"/>
            <w:r w:rsidRPr="0041381A">
              <w:rPr>
                <w:rFonts w:ascii="Times New Roman" w:hAnsi="Times New Roman"/>
                <w:smallCaps/>
                <w:sz w:val="28"/>
              </w:rPr>
              <w:t xml:space="preserve"> </w:t>
            </w:r>
            <w:proofErr w:type="spellStart"/>
            <w:r w:rsidRPr="0041381A">
              <w:rPr>
                <w:rFonts w:ascii="Times New Roman" w:hAnsi="Times New Roman"/>
                <w:smallCaps/>
                <w:sz w:val="28"/>
              </w:rPr>
              <w:t>Πανεπιστημιο</w:t>
            </w:r>
            <w:proofErr w:type="spellEnd"/>
            <w:r w:rsidRPr="0041381A">
              <w:rPr>
                <w:rFonts w:ascii="Times New Roman" w:hAnsi="Times New Roman"/>
                <w:smallCaps/>
                <w:sz w:val="28"/>
              </w:rPr>
              <w:t xml:space="preserve"> </w:t>
            </w:r>
            <w:proofErr w:type="spellStart"/>
            <w:r w:rsidRPr="0041381A">
              <w:rPr>
                <w:rFonts w:ascii="Times New Roman" w:hAnsi="Times New Roman"/>
                <w:smallCaps/>
                <w:sz w:val="28"/>
              </w:rPr>
              <w:t>Θεσσαλονικης</w:t>
            </w:r>
            <w:proofErr w:type="spellEnd"/>
          </w:p>
          <w:p w:rsidR="00F43675" w:rsidRPr="0041381A" w:rsidRDefault="00F43675" w:rsidP="0041381A">
            <w:pPr>
              <w:spacing w:line="240" w:lineRule="atLeast"/>
              <w:ind w:left="-270" w:right="-498"/>
              <w:jc w:val="center"/>
              <w:rPr>
                <w:b/>
                <w:sz w:val="16"/>
                <w:szCs w:val="18"/>
                <w:lang w:val="el-GR"/>
              </w:rPr>
            </w:pPr>
            <w:r w:rsidRPr="0041381A">
              <w:rPr>
                <w:b/>
                <w:sz w:val="16"/>
                <w:szCs w:val="18"/>
                <w:lang w:val="el-GR"/>
              </w:rPr>
              <w:t>ΕΡΓΑΣΤΗΡΙΟ ΛΕΠΤΩΝ ΥΜΕΝΙΩΝ, ΝΑΝΟΣΥΣΤΗΜΑΤΩΝ &amp; ΝΑΝΟΜΕΤΡΟΛΟΓΙΑΣ</w:t>
            </w:r>
            <w:r w:rsidR="006228F4" w:rsidRPr="0041381A">
              <w:rPr>
                <w:b/>
                <w:sz w:val="16"/>
                <w:szCs w:val="18"/>
                <w:lang w:val="el-GR"/>
              </w:rPr>
              <w:t xml:space="preserve">- </w:t>
            </w:r>
            <w:r w:rsidR="006228F4" w:rsidRPr="0041381A">
              <w:rPr>
                <w:b/>
                <w:sz w:val="16"/>
                <w:szCs w:val="18"/>
              </w:rPr>
              <w:t>LTFN</w:t>
            </w:r>
            <w:r w:rsidRPr="0041381A">
              <w:rPr>
                <w:b/>
                <w:sz w:val="16"/>
                <w:szCs w:val="18"/>
                <w:lang w:val="el-GR"/>
              </w:rPr>
              <w:t xml:space="preserve"> </w:t>
            </w:r>
          </w:p>
          <w:p w:rsidR="00F43675" w:rsidRPr="00394818" w:rsidRDefault="00F43675" w:rsidP="0041381A">
            <w:pPr>
              <w:spacing w:line="240" w:lineRule="atLeast"/>
              <w:ind w:left="-270" w:right="-498"/>
              <w:jc w:val="center"/>
              <w:rPr>
                <w:rFonts w:ascii="HellasSouv" w:hAnsi="HellasSouv"/>
                <w:b/>
                <w:sz w:val="24"/>
                <w:lang w:val="el-GR"/>
              </w:rPr>
            </w:pPr>
            <w:r w:rsidRPr="0041381A">
              <w:rPr>
                <w:b/>
                <w:szCs w:val="22"/>
                <w:lang w:val="el-GR"/>
              </w:rPr>
              <w:t xml:space="preserve">ΤΜΗΜΑ ΦΥΣΙΚΗΣ, </w:t>
            </w:r>
            <w:r w:rsidRPr="0041381A">
              <w:rPr>
                <w:b/>
                <w:sz w:val="22"/>
                <w:lang w:val="el-GR"/>
              </w:rPr>
              <w:t>541 24</w:t>
            </w:r>
            <w:r w:rsidRPr="0041381A">
              <w:rPr>
                <w:b/>
                <w:smallCaps/>
                <w:sz w:val="22"/>
                <w:lang w:val="el-GR"/>
              </w:rPr>
              <w:t xml:space="preserve"> ΘΕΣΣΑΛΟΝΙΚΗ</w:t>
            </w:r>
            <w:r w:rsidRPr="00394818">
              <w:rPr>
                <w:rFonts w:ascii="HellasSouv" w:hAnsi="HellasSouv"/>
                <w:vanish/>
                <w:sz w:val="24"/>
                <w:lang w:val="el-GR"/>
              </w:rPr>
              <w:t xml:space="preserve">   (0030) 31 24 64 84</w:t>
            </w:r>
            <w:r w:rsidRPr="00394818">
              <w:rPr>
                <w:rFonts w:ascii="HellasSouv" w:hAnsi="HellasSouv"/>
                <w:vanish/>
                <w:sz w:val="24"/>
                <w:lang w:val="el-GR"/>
              </w:rPr>
              <w:br/>
            </w:r>
            <w:r w:rsidRPr="00394818">
              <w:rPr>
                <w:rFonts w:ascii="HellasSouv" w:hAnsi="HellasSouv"/>
                <w:vanish/>
                <w:sz w:val="24"/>
                <w:lang w:val="el-GR"/>
              </w:rPr>
              <w:tab/>
            </w:r>
            <w:r w:rsidRPr="00394818">
              <w:rPr>
                <w:rFonts w:ascii="HellasSouv" w:hAnsi="HellasSouv"/>
                <w:vanish/>
                <w:sz w:val="24"/>
                <w:lang w:val="el-GR"/>
              </w:rPr>
              <w:pgNum/>
            </w:r>
            <w:r w:rsidRPr="00394818">
              <w:rPr>
                <w:rFonts w:ascii="HellasSouv" w:hAnsi="HellasSouv"/>
                <w:vanish/>
                <w:sz w:val="24"/>
                <w:lang w:val="el-GR"/>
              </w:rPr>
              <w:pgNum/>
            </w:r>
            <w:r w:rsidRPr="00394818">
              <w:rPr>
                <w:rFonts w:ascii="HellasSouv" w:hAnsi="HellasSouv"/>
                <w:vanish/>
                <w:sz w:val="24"/>
                <w:lang w:val="el-GR"/>
              </w:rPr>
              <w:pgNum/>
            </w:r>
            <w:r w:rsidRPr="00394818">
              <w:rPr>
                <w:rFonts w:ascii="HellasSouv" w:hAnsi="HellasSouv"/>
                <w:vanish/>
                <w:sz w:val="24"/>
                <w:lang w:val="el-GR"/>
              </w:rPr>
              <w:pgNum/>
            </w:r>
            <w:r w:rsidRPr="00394818">
              <w:rPr>
                <w:rFonts w:ascii="HellasSouv" w:hAnsi="HellasSouv"/>
                <w:vanish/>
                <w:sz w:val="24"/>
                <w:lang w:val="el-GR"/>
              </w:rPr>
              <w:pgNum/>
            </w:r>
            <w:r w:rsidRPr="00394818">
              <w:rPr>
                <w:rFonts w:ascii="HellasSouv" w:hAnsi="HellasSouv"/>
                <w:vanish/>
                <w:sz w:val="24"/>
                <w:lang w:val="el-GR"/>
              </w:rPr>
              <w:pgNum/>
            </w:r>
            <w:r w:rsidRPr="00394818">
              <w:rPr>
                <w:rFonts w:ascii="HellasSouv" w:hAnsi="HellasSouv"/>
                <w:vanish/>
                <w:sz w:val="24"/>
                <w:lang w:val="el-GR"/>
              </w:rPr>
              <w:pgNum/>
            </w:r>
            <w:r w:rsidRPr="00394818">
              <w:rPr>
                <w:rFonts w:ascii="HellasSouv" w:hAnsi="HellasSouv"/>
                <w:vanish/>
                <w:sz w:val="24"/>
                <w:lang w:val="el-GR"/>
              </w:rPr>
              <w:pgNum/>
            </w:r>
            <w:r w:rsidRPr="00394818">
              <w:rPr>
                <w:rFonts w:ascii="HellasSouv" w:hAnsi="HellasSouv"/>
                <w:vanish/>
                <w:sz w:val="24"/>
                <w:lang w:val="el-GR"/>
              </w:rPr>
              <w:pgNum/>
            </w:r>
            <w:r w:rsidRPr="00394818">
              <w:rPr>
                <w:rFonts w:ascii="HellasSouv" w:hAnsi="HellasSouv"/>
                <w:sz w:val="24"/>
                <w:lang w:val="el-GR"/>
              </w:rPr>
              <w:tab/>
            </w:r>
          </w:p>
          <w:p w:rsidR="00F43675" w:rsidRPr="00394818" w:rsidRDefault="00F43675" w:rsidP="0041381A">
            <w:pPr>
              <w:pBdr>
                <w:top w:val="single" w:sz="6" w:space="1" w:color="auto"/>
                <w:between w:val="single" w:sz="6" w:space="1" w:color="auto"/>
              </w:pBdr>
              <w:tabs>
                <w:tab w:val="right" w:pos="7088"/>
              </w:tabs>
              <w:spacing w:before="80"/>
              <w:ind w:left="-270" w:right="-498"/>
              <w:jc w:val="center"/>
              <w:rPr>
                <w:rFonts w:ascii="HellasSouv" w:hAnsi="HellasSouv"/>
                <w:lang w:val="el-GR"/>
              </w:rPr>
            </w:pPr>
            <w:r w:rsidRPr="0041381A">
              <w:rPr>
                <w:lang w:val="el-GR"/>
              </w:rPr>
              <w:t xml:space="preserve">Καθηγητής  Σ. </w:t>
            </w:r>
            <w:proofErr w:type="spellStart"/>
            <w:r w:rsidRPr="0041381A">
              <w:rPr>
                <w:lang w:val="el-GR"/>
              </w:rPr>
              <w:t>Λογοθετίδης</w:t>
            </w:r>
            <w:proofErr w:type="spellEnd"/>
            <w:r w:rsidRPr="0041381A">
              <w:rPr>
                <w:sz w:val="18"/>
                <w:lang w:val="el-GR"/>
              </w:rPr>
              <w:t xml:space="preserve">   </w:t>
            </w:r>
            <w:proofErr w:type="spellStart"/>
            <w:r w:rsidRPr="0041381A">
              <w:rPr>
                <w:sz w:val="18"/>
                <w:lang w:val="el-GR"/>
              </w:rPr>
              <w:t>Τηλ</w:t>
            </w:r>
            <w:proofErr w:type="spellEnd"/>
            <w:r w:rsidRPr="0041381A">
              <w:rPr>
                <w:sz w:val="18"/>
                <w:lang w:val="el-GR"/>
              </w:rPr>
              <w:t xml:space="preserve">: 2310 998174,  </w:t>
            </w:r>
            <w:r w:rsidRPr="0041381A">
              <w:rPr>
                <w:sz w:val="18"/>
              </w:rPr>
              <w:t>Fax</w:t>
            </w:r>
            <w:r w:rsidRPr="0041381A">
              <w:rPr>
                <w:sz w:val="18"/>
                <w:lang w:val="el-GR"/>
              </w:rPr>
              <w:t xml:space="preserve">: 2310 998390,  </w:t>
            </w:r>
            <w:r w:rsidRPr="0041381A">
              <w:rPr>
                <w:sz w:val="18"/>
              </w:rPr>
              <w:t>e</w:t>
            </w:r>
            <w:r w:rsidRPr="0041381A">
              <w:rPr>
                <w:sz w:val="18"/>
                <w:lang w:val="el-GR"/>
              </w:rPr>
              <w:t>-</w:t>
            </w:r>
            <w:r w:rsidRPr="0041381A">
              <w:rPr>
                <w:sz w:val="18"/>
              </w:rPr>
              <w:t>mail</w:t>
            </w:r>
            <w:r w:rsidRPr="0041381A">
              <w:rPr>
                <w:sz w:val="18"/>
                <w:lang w:val="el-GR"/>
              </w:rPr>
              <w:t xml:space="preserve">: </w:t>
            </w:r>
            <w:proofErr w:type="spellStart"/>
            <w:r w:rsidRPr="0041381A">
              <w:rPr>
                <w:sz w:val="18"/>
              </w:rPr>
              <w:t>logot</w:t>
            </w:r>
            <w:proofErr w:type="spellEnd"/>
            <w:r w:rsidRPr="0041381A">
              <w:rPr>
                <w:sz w:val="18"/>
                <w:lang w:val="el-GR"/>
              </w:rPr>
              <w:t>@</w:t>
            </w:r>
            <w:proofErr w:type="spellStart"/>
            <w:r w:rsidRPr="0041381A">
              <w:rPr>
                <w:sz w:val="18"/>
              </w:rPr>
              <w:t>auth</w:t>
            </w:r>
            <w:proofErr w:type="spellEnd"/>
            <w:r w:rsidRPr="0041381A">
              <w:rPr>
                <w:sz w:val="18"/>
                <w:lang w:val="el-GR"/>
              </w:rPr>
              <w:t>.</w:t>
            </w:r>
            <w:r w:rsidRPr="0041381A">
              <w:rPr>
                <w:sz w:val="18"/>
              </w:rPr>
              <w:t>gr</w:t>
            </w:r>
          </w:p>
        </w:tc>
      </w:tr>
    </w:tbl>
    <w:p w:rsidR="00F43675" w:rsidRPr="00F11125" w:rsidRDefault="00F43675" w:rsidP="0041381A">
      <w:pPr>
        <w:pStyle w:val="Heading2"/>
        <w:ind w:left="-270" w:right="-498"/>
        <w:jc w:val="left"/>
        <w:rPr>
          <w:rFonts w:ascii="Times New Roman" w:hAnsi="Times New Roman"/>
          <w:b w:val="0"/>
          <w:bCs w:val="0"/>
          <w:sz w:val="16"/>
          <w:szCs w:val="24"/>
          <w:lang w:val="el-GR"/>
        </w:rPr>
      </w:pPr>
      <w:r w:rsidRPr="00394818">
        <w:rPr>
          <w:rFonts w:ascii="Times New Roman" w:hAnsi="Times New Roman"/>
          <w:b w:val="0"/>
          <w:bCs w:val="0"/>
          <w:sz w:val="24"/>
          <w:szCs w:val="24"/>
          <w:lang w:val="el-GR"/>
        </w:rPr>
        <w:t xml:space="preserve">                                                        </w:t>
      </w:r>
      <w:r w:rsidRPr="00394818">
        <w:rPr>
          <w:rFonts w:ascii="Times New Roman" w:hAnsi="Times New Roman"/>
          <w:b w:val="0"/>
          <w:bCs w:val="0"/>
          <w:sz w:val="24"/>
          <w:szCs w:val="24"/>
          <w:lang w:val="el-GR"/>
        </w:rPr>
        <w:tab/>
      </w:r>
    </w:p>
    <w:p w:rsidR="00F43675" w:rsidRPr="00394818" w:rsidRDefault="00F43675" w:rsidP="0041381A">
      <w:pPr>
        <w:pStyle w:val="Heading2"/>
        <w:ind w:left="-270" w:right="-498"/>
        <w:rPr>
          <w:rFonts w:ascii="Times New Roman" w:hAnsi="Times New Roman"/>
          <w:b w:val="0"/>
          <w:bCs w:val="0"/>
          <w:sz w:val="24"/>
          <w:szCs w:val="24"/>
          <w:lang w:val="el-GR"/>
        </w:rPr>
      </w:pPr>
      <w:r w:rsidRPr="00394818">
        <w:rPr>
          <w:rFonts w:ascii="Times New Roman" w:hAnsi="Times New Roman"/>
          <w:b w:val="0"/>
          <w:bCs w:val="0"/>
          <w:sz w:val="24"/>
          <w:szCs w:val="24"/>
          <w:lang w:val="el-GR"/>
        </w:rPr>
        <w:t xml:space="preserve">                                                                                    </w:t>
      </w:r>
      <w:r w:rsidRPr="00394818">
        <w:rPr>
          <w:rFonts w:ascii="Times New Roman" w:hAnsi="Times New Roman"/>
          <w:b w:val="0"/>
          <w:bCs w:val="0"/>
          <w:sz w:val="24"/>
          <w:szCs w:val="24"/>
          <w:lang w:val="el-GR"/>
        </w:rPr>
        <w:tab/>
        <w:t xml:space="preserve">Θεσσαλονίκη, </w:t>
      </w:r>
      <w:r w:rsidR="00257C06" w:rsidRPr="00257C06">
        <w:rPr>
          <w:rFonts w:ascii="Times New Roman" w:hAnsi="Times New Roman"/>
          <w:b w:val="0"/>
          <w:bCs w:val="0"/>
          <w:sz w:val="24"/>
          <w:szCs w:val="24"/>
          <w:lang w:val="el-GR"/>
        </w:rPr>
        <w:t>2</w:t>
      </w:r>
      <w:r w:rsidR="00257C06">
        <w:rPr>
          <w:rFonts w:ascii="Times New Roman" w:hAnsi="Times New Roman"/>
          <w:b w:val="0"/>
          <w:bCs w:val="0"/>
          <w:sz w:val="24"/>
          <w:szCs w:val="24"/>
        </w:rPr>
        <w:t>8</w:t>
      </w:r>
      <w:r w:rsidR="00E7438D" w:rsidRPr="00394818">
        <w:rPr>
          <w:rFonts w:ascii="Times New Roman" w:hAnsi="Times New Roman"/>
          <w:b w:val="0"/>
          <w:bCs w:val="0"/>
          <w:sz w:val="24"/>
          <w:szCs w:val="24"/>
          <w:lang w:val="el-GR"/>
        </w:rPr>
        <w:t xml:space="preserve"> </w:t>
      </w:r>
      <w:r w:rsidR="00257C06">
        <w:rPr>
          <w:rFonts w:ascii="Times New Roman" w:hAnsi="Times New Roman"/>
          <w:b w:val="0"/>
          <w:bCs w:val="0"/>
          <w:sz w:val="24"/>
          <w:szCs w:val="24"/>
          <w:lang w:val="el-GR"/>
        </w:rPr>
        <w:t>Νοεμβρίου</w:t>
      </w:r>
      <w:r w:rsidRPr="00394818">
        <w:rPr>
          <w:rFonts w:ascii="Times New Roman" w:hAnsi="Times New Roman"/>
          <w:b w:val="0"/>
          <w:bCs w:val="0"/>
          <w:sz w:val="24"/>
          <w:szCs w:val="24"/>
          <w:lang w:val="el-GR" w:bidi="ar-SY"/>
        </w:rPr>
        <w:t xml:space="preserve"> </w:t>
      </w:r>
      <w:r w:rsidRPr="00394818">
        <w:rPr>
          <w:rFonts w:ascii="Times New Roman" w:hAnsi="Times New Roman"/>
          <w:b w:val="0"/>
          <w:bCs w:val="0"/>
          <w:sz w:val="24"/>
          <w:szCs w:val="24"/>
          <w:lang w:val="el-GR"/>
        </w:rPr>
        <w:t>201</w:t>
      </w:r>
      <w:r w:rsidR="00DE6F6B" w:rsidRPr="00394818">
        <w:rPr>
          <w:rFonts w:ascii="Times New Roman" w:hAnsi="Times New Roman"/>
          <w:b w:val="0"/>
          <w:bCs w:val="0"/>
          <w:sz w:val="24"/>
          <w:szCs w:val="24"/>
          <w:lang w:val="el-GR"/>
        </w:rPr>
        <w:t>4</w:t>
      </w:r>
    </w:p>
    <w:p w:rsidR="00C95B41" w:rsidRPr="0041381A" w:rsidRDefault="00C95B41" w:rsidP="0041381A">
      <w:pPr>
        <w:ind w:left="-270" w:right="-498"/>
        <w:contextualSpacing/>
        <w:rPr>
          <w:rStyle w:val="text1"/>
          <w:rFonts w:ascii="Times New Roman" w:hAnsi="Times New Roman"/>
          <w:sz w:val="14"/>
          <w:szCs w:val="22"/>
          <w:lang w:val="el-GR"/>
        </w:rPr>
      </w:pPr>
    </w:p>
    <w:p w:rsidR="002B2A5E" w:rsidRDefault="002B2A5E" w:rsidP="0041381A">
      <w:pPr>
        <w:ind w:left="-270" w:right="-498"/>
        <w:contextualSpacing/>
        <w:rPr>
          <w:sz w:val="8"/>
          <w:lang w:val="el-GR"/>
        </w:rPr>
      </w:pPr>
    </w:p>
    <w:p w:rsidR="00257C06" w:rsidRDefault="00257C06" w:rsidP="0041381A">
      <w:pPr>
        <w:ind w:left="-270" w:right="-498"/>
        <w:contextualSpacing/>
        <w:rPr>
          <w:sz w:val="8"/>
          <w:lang w:val="el-GR"/>
        </w:rPr>
      </w:pPr>
    </w:p>
    <w:p w:rsidR="00257C06" w:rsidRPr="00F11125" w:rsidRDefault="00257C06" w:rsidP="0041381A">
      <w:pPr>
        <w:ind w:left="-270" w:right="-498"/>
        <w:contextualSpacing/>
        <w:rPr>
          <w:sz w:val="8"/>
          <w:lang w:val="el-GR"/>
        </w:rPr>
      </w:pPr>
    </w:p>
    <w:p w:rsidR="00257C06" w:rsidRDefault="00257C06" w:rsidP="00F11125">
      <w:pPr>
        <w:ind w:left="-274" w:right="-504"/>
        <w:contextualSpacing/>
        <w:rPr>
          <w:sz w:val="22"/>
          <w:szCs w:val="22"/>
          <w:lang w:val="el-GR" w:bidi="ar-SY"/>
        </w:rPr>
      </w:pPr>
      <w:bookmarkStart w:id="0" w:name="_GoBack"/>
      <w:bookmarkEnd w:id="0"/>
    </w:p>
    <w:p w:rsidR="004E2478" w:rsidRPr="00394818" w:rsidRDefault="00F43675" w:rsidP="00F11125">
      <w:pPr>
        <w:ind w:left="-274" w:right="-504"/>
        <w:contextualSpacing/>
        <w:rPr>
          <w:b/>
          <w:sz w:val="22"/>
          <w:szCs w:val="22"/>
          <w:lang w:val="el-GR" w:bidi="ar-SY"/>
        </w:rPr>
      </w:pPr>
      <w:r w:rsidRPr="00394818">
        <w:rPr>
          <w:sz w:val="22"/>
          <w:szCs w:val="22"/>
          <w:lang w:val="el-GR" w:bidi="ar-SY"/>
        </w:rPr>
        <w:t xml:space="preserve">Θα θέλαμε να σας προσκαλέσουμε </w:t>
      </w:r>
      <w:r w:rsidR="00663F4B" w:rsidRPr="00394818">
        <w:rPr>
          <w:sz w:val="22"/>
          <w:szCs w:val="22"/>
          <w:lang w:val="el-GR" w:bidi="ar-SY"/>
        </w:rPr>
        <w:t>στη</w:t>
      </w:r>
      <w:r w:rsidR="00CB2604" w:rsidRPr="00394818">
        <w:rPr>
          <w:sz w:val="22"/>
          <w:szCs w:val="22"/>
          <w:lang w:val="el-GR" w:bidi="ar-SY"/>
        </w:rPr>
        <w:t xml:space="preserve">  </w:t>
      </w:r>
      <w:r w:rsidR="00DE6F6B" w:rsidRPr="00394818">
        <w:rPr>
          <w:b/>
          <w:sz w:val="22"/>
          <w:szCs w:val="22"/>
          <w:lang w:val="el-GR" w:bidi="ar-SY"/>
        </w:rPr>
        <w:t>7</w:t>
      </w:r>
      <w:r w:rsidR="00663F4B" w:rsidRPr="00394818">
        <w:rPr>
          <w:b/>
          <w:sz w:val="22"/>
          <w:szCs w:val="22"/>
          <w:vertAlign w:val="superscript"/>
          <w:lang w:val="el-GR" w:bidi="ar-SY"/>
        </w:rPr>
        <w:t>η</w:t>
      </w:r>
      <w:r w:rsidR="00CB2604" w:rsidRPr="00394818">
        <w:rPr>
          <w:b/>
          <w:sz w:val="22"/>
          <w:szCs w:val="22"/>
          <w:lang w:val="el-GR" w:bidi="ar-SY"/>
        </w:rPr>
        <w:t xml:space="preserve"> </w:t>
      </w:r>
      <w:r w:rsidR="00CB2604" w:rsidRPr="00394818">
        <w:rPr>
          <w:sz w:val="22"/>
          <w:szCs w:val="22"/>
          <w:lang w:val="el-GR" w:bidi="ar-SY"/>
        </w:rPr>
        <w:t xml:space="preserve"> </w:t>
      </w:r>
      <w:r w:rsidR="00DE6F6B" w:rsidRPr="00394818">
        <w:rPr>
          <w:b/>
          <w:sz w:val="22"/>
          <w:szCs w:val="22"/>
          <w:lang w:val="el-GR" w:bidi="ar-SY"/>
        </w:rPr>
        <w:t>Διη</w:t>
      </w:r>
      <w:r w:rsidR="00663F4B" w:rsidRPr="00394818">
        <w:rPr>
          <w:b/>
          <w:sz w:val="22"/>
          <w:szCs w:val="22"/>
          <w:lang w:val="el-GR" w:bidi="ar-SY"/>
        </w:rPr>
        <w:t>μερίδα</w:t>
      </w:r>
      <w:r w:rsidRPr="00394818">
        <w:rPr>
          <w:b/>
          <w:sz w:val="22"/>
          <w:szCs w:val="22"/>
          <w:lang w:val="el-GR" w:bidi="ar-SY"/>
        </w:rPr>
        <w:t xml:space="preserve"> </w:t>
      </w:r>
      <w:r w:rsidRPr="00394818">
        <w:rPr>
          <w:sz w:val="22"/>
          <w:szCs w:val="22"/>
          <w:lang w:val="el-GR" w:bidi="ar-SY"/>
        </w:rPr>
        <w:t>με θέμα</w:t>
      </w:r>
      <w:r w:rsidRPr="00394818">
        <w:rPr>
          <w:b/>
          <w:sz w:val="22"/>
          <w:szCs w:val="22"/>
          <w:lang w:val="el-GR" w:bidi="ar-SY"/>
        </w:rPr>
        <w:t xml:space="preserve">: </w:t>
      </w:r>
      <w:r w:rsidR="00EC0181" w:rsidRPr="00394818">
        <w:rPr>
          <w:b/>
          <w:sz w:val="22"/>
          <w:szCs w:val="22"/>
          <w:lang w:val="el-GR" w:bidi="ar-SY"/>
        </w:rPr>
        <w:t xml:space="preserve">  </w:t>
      </w:r>
    </w:p>
    <w:p w:rsidR="004E2478" w:rsidRPr="00394818" w:rsidRDefault="00E7438D" w:rsidP="00F11125">
      <w:pPr>
        <w:spacing w:before="240" w:after="120"/>
        <w:ind w:left="-274" w:right="-504"/>
        <w:contextualSpacing/>
        <w:jc w:val="both"/>
        <w:rPr>
          <w:b/>
          <w:sz w:val="22"/>
          <w:szCs w:val="22"/>
          <w:lang w:val="el-GR" w:bidi="ar-SY"/>
        </w:rPr>
      </w:pPr>
      <w:r w:rsidRPr="00394818">
        <w:rPr>
          <w:b/>
          <w:sz w:val="22"/>
          <w:szCs w:val="22"/>
          <w:lang w:val="el-GR" w:bidi="ar-SY"/>
        </w:rPr>
        <w:t xml:space="preserve">         </w:t>
      </w:r>
      <w:r w:rsidR="00CB2604" w:rsidRPr="00394818">
        <w:rPr>
          <w:b/>
          <w:sz w:val="22"/>
          <w:szCs w:val="22"/>
          <w:lang w:val="el-GR" w:bidi="ar-SY"/>
        </w:rPr>
        <w:t>"</w:t>
      </w:r>
      <w:r w:rsidRPr="00394818">
        <w:rPr>
          <w:b/>
          <w:sz w:val="22"/>
          <w:szCs w:val="22"/>
          <w:lang w:val="el-GR" w:bidi="ar-SY"/>
        </w:rPr>
        <w:t>Δημιουργώντας τη Βιομηχανία των Οργανικών &amp; Εκτυπωμένων Ηλεκτρονικών στην Ελλάδα</w:t>
      </w:r>
      <w:r w:rsidR="00CB2604" w:rsidRPr="00394818">
        <w:rPr>
          <w:b/>
          <w:sz w:val="22"/>
          <w:szCs w:val="22"/>
          <w:lang w:val="el-GR" w:bidi="ar-SY"/>
        </w:rPr>
        <w:t>"</w:t>
      </w:r>
      <w:r w:rsidR="00CB2604" w:rsidRPr="00394818">
        <w:rPr>
          <w:b/>
          <w:bCs/>
        </w:rPr>
        <w:t> </w:t>
      </w:r>
    </w:p>
    <w:p w:rsidR="00392C53" w:rsidRPr="00394818" w:rsidRDefault="00392C53" w:rsidP="00F11125">
      <w:pPr>
        <w:spacing w:before="240" w:after="120"/>
        <w:ind w:left="-274" w:right="-504"/>
        <w:contextualSpacing/>
        <w:jc w:val="both"/>
        <w:rPr>
          <w:b/>
          <w:sz w:val="22"/>
          <w:szCs w:val="22"/>
          <w:lang w:val="el-GR" w:bidi="ar-SY"/>
        </w:rPr>
      </w:pPr>
      <w:r w:rsidRPr="00394818">
        <w:rPr>
          <w:sz w:val="22"/>
          <w:szCs w:val="22"/>
          <w:lang w:val="el-GR" w:bidi="ar-SY"/>
        </w:rPr>
        <w:t>που θα λάβει χώρα την</w:t>
      </w:r>
      <w:r w:rsidR="00DE6F6B" w:rsidRPr="00394818">
        <w:rPr>
          <w:sz w:val="22"/>
          <w:szCs w:val="22"/>
          <w:lang w:val="el-GR" w:bidi="ar-SY"/>
        </w:rPr>
        <w:t xml:space="preserve"> </w:t>
      </w:r>
      <w:r w:rsidR="00DE6F6B" w:rsidRPr="00394818">
        <w:rPr>
          <w:b/>
          <w:sz w:val="22"/>
          <w:szCs w:val="22"/>
          <w:lang w:val="el-GR" w:bidi="ar-SY"/>
        </w:rPr>
        <w:t>Πέμπτη και Παρασκευή</w:t>
      </w:r>
      <w:r w:rsidRPr="00394818">
        <w:rPr>
          <w:b/>
          <w:sz w:val="22"/>
          <w:szCs w:val="22"/>
          <w:lang w:val="el-GR" w:bidi="ar-SY"/>
        </w:rPr>
        <w:t xml:space="preserve"> </w:t>
      </w:r>
      <w:r w:rsidR="00DE6F6B" w:rsidRPr="00394818">
        <w:rPr>
          <w:b/>
          <w:sz w:val="22"/>
          <w:szCs w:val="22"/>
          <w:lang w:val="el-GR" w:bidi="ar-SY"/>
        </w:rPr>
        <w:t>18-19</w:t>
      </w:r>
      <w:r w:rsidRPr="00394818">
        <w:rPr>
          <w:b/>
          <w:sz w:val="22"/>
          <w:szCs w:val="22"/>
          <w:lang w:val="el-GR" w:bidi="ar-SY"/>
        </w:rPr>
        <w:t xml:space="preserve"> </w:t>
      </w:r>
      <w:r w:rsidR="00DE6F6B" w:rsidRPr="00394818">
        <w:rPr>
          <w:b/>
          <w:sz w:val="22"/>
          <w:szCs w:val="22"/>
          <w:lang w:val="el-GR" w:bidi="ar-SY"/>
        </w:rPr>
        <w:t xml:space="preserve">Δεκεμβρίου </w:t>
      </w:r>
      <w:r w:rsidRPr="00394818">
        <w:rPr>
          <w:b/>
          <w:sz w:val="22"/>
          <w:szCs w:val="22"/>
          <w:lang w:val="el-GR" w:bidi="ar-SY"/>
        </w:rPr>
        <w:t>201</w:t>
      </w:r>
      <w:r w:rsidR="00DE6F6B" w:rsidRPr="00394818">
        <w:rPr>
          <w:b/>
          <w:sz w:val="22"/>
          <w:szCs w:val="22"/>
          <w:lang w:val="el-GR" w:bidi="ar-SY"/>
        </w:rPr>
        <w:t>4</w:t>
      </w:r>
      <w:r w:rsidRPr="00394818">
        <w:rPr>
          <w:b/>
          <w:sz w:val="22"/>
          <w:szCs w:val="22"/>
          <w:lang w:val="el-GR" w:bidi="ar-SY"/>
        </w:rPr>
        <w:t xml:space="preserve"> </w:t>
      </w:r>
      <w:r w:rsidR="008E1393" w:rsidRPr="00394818">
        <w:rPr>
          <w:b/>
          <w:sz w:val="22"/>
          <w:szCs w:val="22"/>
          <w:lang w:val="el-GR" w:bidi="ar-SY"/>
        </w:rPr>
        <w:t xml:space="preserve">στις 9:30 </w:t>
      </w:r>
      <w:r w:rsidR="0032573A" w:rsidRPr="00394818">
        <w:rPr>
          <w:sz w:val="22"/>
          <w:szCs w:val="22"/>
          <w:lang w:val="el-GR" w:bidi="ar-SY"/>
        </w:rPr>
        <w:t xml:space="preserve">στο </w:t>
      </w:r>
      <w:r w:rsidR="0032573A" w:rsidRPr="00394818">
        <w:rPr>
          <w:b/>
          <w:sz w:val="22"/>
          <w:szCs w:val="22"/>
          <w:lang w:val="el-GR" w:bidi="ar-SY"/>
        </w:rPr>
        <w:t xml:space="preserve">Ξενοδοχείο </w:t>
      </w:r>
      <w:r w:rsidR="00DE6F6B" w:rsidRPr="00394818">
        <w:rPr>
          <w:b/>
          <w:sz w:val="22"/>
          <w:szCs w:val="22"/>
          <w:lang w:bidi="ar-SY"/>
        </w:rPr>
        <w:t>Porto</w:t>
      </w:r>
      <w:r w:rsidR="00E7438D" w:rsidRPr="00394818">
        <w:rPr>
          <w:b/>
          <w:sz w:val="22"/>
          <w:szCs w:val="22"/>
          <w:lang w:val="el-GR" w:bidi="ar-SY"/>
        </w:rPr>
        <w:t xml:space="preserve"> </w:t>
      </w:r>
      <w:r w:rsidR="00E7438D" w:rsidRPr="00394818">
        <w:rPr>
          <w:b/>
          <w:sz w:val="22"/>
          <w:szCs w:val="22"/>
          <w:lang w:bidi="ar-SY"/>
        </w:rPr>
        <w:t>Palace</w:t>
      </w:r>
      <w:r w:rsidR="0032573A" w:rsidRPr="00394818">
        <w:rPr>
          <w:sz w:val="22"/>
          <w:szCs w:val="22"/>
          <w:lang w:val="el-GR" w:bidi="ar-SY"/>
        </w:rPr>
        <w:t xml:space="preserve"> </w:t>
      </w:r>
      <w:r w:rsidRPr="00394818">
        <w:rPr>
          <w:sz w:val="22"/>
          <w:szCs w:val="22"/>
          <w:lang w:val="el-GR" w:bidi="ar-SY"/>
        </w:rPr>
        <w:t>στη Θεσσαλονίκη</w:t>
      </w:r>
      <w:r w:rsidR="007B4CAA" w:rsidRPr="00394818">
        <w:rPr>
          <w:sz w:val="22"/>
          <w:szCs w:val="22"/>
          <w:lang w:val="el-GR" w:bidi="ar-SY"/>
        </w:rPr>
        <w:t>.</w:t>
      </w:r>
      <w:r w:rsidRPr="00394818">
        <w:rPr>
          <w:sz w:val="22"/>
          <w:szCs w:val="22"/>
          <w:lang w:val="el-GR" w:bidi="ar-SY"/>
        </w:rPr>
        <w:t xml:space="preserve"> </w:t>
      </w:r>
    </w:p>
    <w:p w:rsidR="00C76B29" w:rsidRDefault="00C76B29" w:rsidP="00F11125">
      <w:pPr>
        <w:autoSpaceDE w:val="0"/>
        <w:autoSpaceDN w:val="0"/>
        <w:adjustRightInd w:val="0"/>
        <w:spacing w:after="120"/>
        <w:ind w:left="-270" w:right="-498"/>
        <w:contextualSpacing/>
        <w:jc w:val="both"/>
        <w:rPr>
          <w:sz w:val="22"/>
          <w:szCs w:val="22"/>
          <w:lang w:val="el-GR"/>
        </w:rPr>
      </w:pPr>
      <w:r w:rsidRPr="00394818">
        <w:rPr>
          <w:sz w:val="22"/>
          <w:szCs w:val="22"/>
          <w:lang w:val="el-GR"/>
        </w:rPr>
        <w:t>Η εκδήλωση έχει ως στόχο την προβολή της Ελληνική</w:t>
      </w:r>
      <w:r w:rsidR="0089291C" w:rsidRPr="00394818">
        <w:rPr>
          <w:sz w:val="22"/>
          <w:szCs w:val="22"/>
          <w:lang w:val="el-GR"/>
        </w:rPr>
        <w:t>ς Τεχνολογικής Αριστείας και την Εμπορική Αξιοποίηση</w:t>
      </w:r>
      <w:r w:rsidRPr="00394818">
        <w:rPr>
          <w:sz w:val="22"/>
          <w:szCs w:val="22"/>
        </w:rPr>
        <w:t> </w:t>
      </w:r>
      <w:r w:rsidRPr="00394818">
        <w:rPr>
          <w:sz w:val="22"/>
          <w:szCs w:val="22"/>
          <w:lang w:val="el-GR"/>
        </w:rPr>
        <w:t xml:space="preserve"> των Οργανικών </w:t>
      </w:r>
      <w:r w:rsidR="00E7438D" w:rsidRPr="00394818">
        <w:rPr>
          <w:sz w:val="22"/>
          <w:szCs w:val="22"/>
          <w:lang w:val="el-GR"/>
        </w:rPr>
        <w:t>και</w:t>
      </w:r>
      <w:r w:rsidR="00A21E41" w:rsidRPr="00394818">
        <w:rPr>
          <w:sz w:val="22"/>
          <w:szCs w:val="22"/>
          <w:lang w:val="el-GR"/>
        </w:rPr>
        <w:t xml:space="preserve"> Εκτυπωμένων </w:t>
      </w:r>
      <w:r w:rsidRPr="00394818">
        <w:rPr>
          <w:sz w:val="22"/>
          <w:szCs w:val="22"/>
          <w:lang w:val="el-GR"/>
        </w:rPr>
        <w:t>Η</w:t>
      </w:r>
      <w:r w:rsidR="00A21E41" w:rsidRPr="00394818">
        <w:rPr>
          <w:sz w:val="22"/>
          <w:szCs w:val="22"/>
          <w:lang w:val="el-GR"/>
        </w:rPr>
        <w:t>λεκτρονικών</w:t>
      </w:r>
      <w:r w:rsidR="00F151D4" w:rsidRPr="00394818">
        <w:rPr>
          <w:sz w:val="22"/>
          <w:szCs w:val="22"/>
          <w:lang w:val="el-GR"/>
        </w:rPr>
        <w:t xml:space="preserve"> (ΟΗ)</w:t>
      </w:r>
      <w:r w:rsidR="00A21E41" w:rsidRPr="00394818">
        <w:rPr>
          <w:sz w:val="22"/>
          <w:szCs w:val="22"/>
          <w:lang w:val="el-GR"/>
        </w:rPr>
        <w:t xml:space="preserve"> .</w:t>
      </w:r>
      <w:r w:rsidR="00CB6351" w:rsidRPr="00394818">
        <w:rPr>
          <w:sz w:val="22"/>
          <w:szCs w:val="22"/>
          <w:lang w:val="el-GR"/>
        </w:rPr>
        <w:t>Τα ΟΗ</w:t>
      </w:r>
      <w:r w:rsidRPr="00394818">
        <w:rPr>
          <w:sz w:val="22"/>
          <w:szCs w:val="22"/>
          <w:lang w:val="el-GR"/>
        </w:rPr>
        <w:t xml:space="preserve"> αποτελούν ένα ε</w:t>
      </w:r>
      <w:r w:rsidR="007E07A1" w:rsidRPr="00394818">
        <w:rPr>
          <w:sz w:val="22"/>
          <w:szCs w:val="22"/>
          <w:lang w:val="el-GR"/>
        </w:rPr>
        <w:t>παναστατικό τεχνολογικό πεδίο</w:t>
      </w:r>
      <w:r w:rsidRPr="00394818">
        <w:rPr>
          <w:sz w:val="22"/>
          <w:szCs w:val="22"/>
          <w:lang w:val="el-GR"/>
        </w:rPr>
        <w:t xml:space="preserve"> </w:t>
      </w:r>
      <w:r w:rsidR="007E07A1" w:rsidRPr="00394818">
        <w:rPr>
          <w:sz w:val="22"/>
          <w:szCs w:val="22"/>
          <w:lang w:val="el-GR" w:bidi="ar-SY"/>
        </w:rPr>
        <w:t xml:space="preserve">με απεριόριστες εφαρμογές στην ενέργεια, </w:t>
      </w:r>
      <w:r w:rsidR="000D1141" w:rsidRPr="00394818">
        <w:rPr>
          <w:sz w:val="22"/>
          <w:szCs w:val="22"/>
          <w:lang w:val="el-GR" w:bidi="ar-SY"/>
        </w:rPr>
        <w:t xml:space="preserve">το </w:t>
      </w:r>
      <w:r w:rsidR="000C2C5C" w:rsidRPr="00394818">
        <w:rPr>
          <w:sz w:val="22"/>
          <w:szCs w:val="22"/>
          <w:lang w:val="el-GR" w:bidi="ar-SY"/>
        </w:rPr>
        <w:t>φωτισμό,</w:t>
      </w:r>
      <w:r w:rsidR="00B31559" w:rsidRPr="00394818">
        <w:rPr>
          <w:sz w:val="22"/>
          <w:szCs w:val="22"/>
          <w:lang w:val="el-GR" w:bidi="ar-SY"/>
        </w:rPr>
        <w:t xml:space="preserve"> </w:t>
      </w:r>
      <w:r w:rsidR="000D1141" w:rsidRPr="00394818">
        <w:rPr>
          <w:sz w:val="22"/>
          <w:szCs w:val="22"/>
          <w:lang w:val="el-GR" w:bidi="ar-SY"/>
        </w:rPr>
        <w:t xml:space="preserve">την </w:t>
      </w:r>
      <w:r w:rsidR="007E07A1" w:rsidRPr="00394818">
        <w:rPr>
          <w:sz w:val="22"/>
          <w:szCs w:val="22"/>
          <w:lang w:val="el-GR" w:bidi="ar-SY"/>
        </w:rPr>
        <w:t>ηλεκτρονική,</w:t>
      </w:r>
      <w:r w:rsidR="000D1141" w:rsidRPr="00394818">
        <w:rPr>
          <w:sz w:val="22"/>
          <w:szCs w:val="22"/>
          <w:lang w:val="el-GR" w:bidi="ar-SY"/>
        </w:rPr>
        <w:t xml:space="preserve"> την</w:t>
      </w:r>
      <w:r w:rsidR="007E07A1" w:rsidRPr="00394818">
        <w:rPr>
          <w:sz w:val="22"/>
          <w:szCs w:val="22"/>
          <w:lang w:val="el-GR" w:bidi="ar-SY"/>
        </w:rPr>
        <w:t xml:space="preserve"> υγεία</w:t>
      </w:r>
      <w:r w:rsidR="000C2C5C" w:rsidRPr="00394818">
        <w:rPr>
          <w:sz w:val="22"/>
          <w:szCs w:val="22"/>
          <w:lang w:val="el-GR" w:bidi="ar-SY"/>
        </w:rPr>
        <w:t xml:space="preserve"> με ένα τεράστιο μέγεθος εφαρμογών και </w:t>
      </w:r>
      <w:r w:rsidR="00B31559" w:rsidRPr="00394818">
        <w:rPr>
          <w:sz w:val="22"/>
          <w:szCs w:val="22"/>
          <w:lang w:val="el-GR" w:bidi="ar-SY"/>
        </w:rPr>
        <w:t xml:space="preserve"> </w:t>
      </w:r>
      <w:r w:rsidR="000C2C5C" w:rsidRPr="00394818">
        <w:rPr>
          <w:sz w:val="22"/>
          <w:szCs w:val="22"/>
          <w:lang w:val="el-GR" w:bidi="ar-SY"/>
        </w:rPr>
        <w:t xml:space="preserve">αγορών  </w:t>
      </w:r>
      <w:r w:rsidR="007E07A1" w:rsidRPr="00394818">
        <w:rPr>
          <w:sz w:val="22"/>
          <w:szCs w:val="22"/>
          <w:lang w:val="el-GR"/>
        </w:rPr>
        <w:t xml:space="preserve">που </w:t>
      </w:r>
      <w:r w:rsidR="000C2C5C" w:rsidRPr="00394818">
        <w:rPr>
          <w:sz w:val="22"/>
          <w:szCs w:val="22"/>
          <w:lang w:val="el-GR"/>
        </w:rPr>
        <w:t xml:space="preserve"> </w:t>
      </w:r>
      <w:r w:rsidR="007E07A1" w:rsidRPr="00394818">
        <w:rPr>
          <w:sz w:val="22"/>
          <w:szCs w:val="22"/>
          <w:lang w:val="el-GR"/>
        </w:rPr>
        <w:t>θα υπερβαίν</w:t>
      </w:r>
      <w:r w:rsidR="00CD164D" w:rsidRPr="00394818">
        <w:rPr>
          <w:sz w:val="22"/>
          <w:szCs w:val="22"/>
          <w:lang w:val="el-GR"/>
        </w:rPr>
        <w:t xml:space="preserve">ει </w:t>
      </w:r>
      <w:r w:rsidR="007E07A1" w:rsidRPr="00394818">
        <w:rPr>
          <w:sz w:val="22"/>
          <w:szCs w:val="22"/>
          <w:lang w:val="el-GR"/>
        </w:rPr>
        <w:t xml:space="preserve">τα </w:t>
      </w:r>
      <w:r w:rsidR="00E7438D" w:rsidRPr="00394818">
        <w:rPr>
          <w:sz w:val="22"/>
          <w:szCs w:val="22"/>
          <w:lang w:val="el-GR"/>
        </w:rPr>
        <w:t>22</w:t>
      </w:r>
      <w:r w:rsidR="007E07A1" w:rsidRPr="00394818">
        <w:rPr>
          <w:sz w:val="22"/>
          <w:szCs w:val="22"/>
          <w:lang w:val="el-GR"/>
        </w:rPr>
        <w:t xml:space="preserve"> </w:t>
      </w:r>
      <w:r w:rsidRPr="00394818">
        <w:rPr>
          <w:sz w:val="22"/>
          <w:szCs w:val="22"/>
          <w:lang w:val="el-GR"/>
        </w:rPr>
        <w:t>δις € το 201</w:t>
      </w:r>
      <w:r w:rsidR="00E7438D" w:rsidRPr="00394818">
        <w:rPr>
          <w:sz w:val="22"/>
          <w:szCs w:val="22"/>
          <w:lang w:val="el-GR"/>
        </w:rPr>
        <w:t>6</w:t>
      </w:r>
      <w:r w:rsidRPr="00394818">
        <w:rPr>
          <w:sz w:val="22"/>
          <w:szCs w:val="22"/>
          <w:lang w:val="el-GR"/>
        </w:rPr>
        <w:t xml:space="preserve"> και τα </w:t>
      </w:r>
      <w:r w:rsidR="002401A3">
        <w:rPr>
          <w:sz w:val="22"/>
          <w:szCs w:val="22"/>
          <w:lang w:val="el-GR"/>
        </w:rPr>
        <w:t>75</w:t>
      </w:r>
      <w:r w:rsidRPr="00394818">
        <w:rPr>
          <w:sz w:val="22"/>
          <w:szCs w:val="22"/>
          <w:lang w:val="el-GR"/>
        </w:rPr>
        <w:t xml:space="preserve"> δι</w:t>
      </w:r>
      <w:r w:rsidR="007065BB" w:rsidRPr="00394818">
        <w:rPr>
          <w:sz w:val="22"/>
          <w:szCs w:val="22"/>
          <w:lang w:val="el-GR"/>
        </w:rPr>
        <w:t>ς € το 202</w:t>
      </w:r>
      <w:r w:rsidR="00E7438D" w:rsidRPr="00394818">
        <w:rPr>
          <w:sz w:val="22"/>
          <w:szCs w:val="22"/>
          <w:lang w:val="el-GR"/>
        </w:rPr>
        <w:t>3</w:t>
      </w:r>
      <w:r w:rsidR="007065BB" w:rsidRPr="00394818">
        <w:rPr>
          <w:sz w:val="22"/>
          <w:szCs w:val="22"/>
          <w:lang w:val="el-GR"/>
        </w:rPr>
        <w:t xml:space="preserve"> </w:t>
      </w:r>
      <w:r w:rsidR="0050548A" w:rsidRPr="00394818">
        <w:rPr>
          <w:sz w:val="22"/>
          <w:szCs w:val="22"/>
          <w:lang w:val="el-GR"/>
        </w:rPr>
        <w:t xml:space="preserve"> μόνο σε </w:t>
      </w:r>
      <w:r w:rsidRPr="00394818">
        <w:rPr>
          <w:sz w:val="22"/>
          <w:szCs w:val="22"/>
          <w:lang w:val="el-GR"/>
        </w:rPr>
        <w:t xml:space="preserve"> βασικές εφαρμογές</w:t>
      </w:r>
      <w:r w:rsidR="007065BB" w:rsidRPr="00394818">
        <w:rPr>
          <w:sz w:val="22"/>
          <w:szCs w:val="22"/>
          <w:lang w:val="el-GR"/>
        </w:rPr>
        <w:t xml:space="preserve"> </w:t>
      </w:r>
      <w:r w:rsidRPr="00394818">
        <w:rPr>
          <w:sz w:val="22"/>
          <w:szCs w:val="22"/>
          <w:lang w:val="el-GR"/>
        </w:rPr>
        <w:t>και που θα ανοίγει τον δρόμο για πολλές άλλες πιο σύνθετες</w:t>
      </w:r>
      <w:r w:rsidRPr="00394818">
        <w:rPr>
          <w:sz w:val="22"/>
          <w:szCs w:val="22"/>
        </w:rPr>
        <w:t> </w:t>
      </w:r>
      <w:r w:rsidRPr="00394818">
        <w:rPr>
          <w:sz w:val="22"/>
          <w:szCs w:val="22"/>
          <w:lang w:val="el-GR"/>
        </w:rPr>
        <w:t xml:space="preserve"> και ολοκληρωμένες</w:t>
      </w:r>
      <w:r w:rsidR="0050548A" w:rsidRPr="00394818">
        <w:rPr>
          <w:sz w:val="22"/>
          <w:szCs w:val="22"/>
          <w:lang w:val="el-GR"/>
        </w:rPr>
        <w:t xml:space="preserve"> (όπως τα έξυπνα κλωστοϋφαντουργικά προϊόντα, </w:t>
      </w:r>
      <w:r w:rsidR="00E7438D" w:rsidRPr="00394818">
        <w:rPr>
          <w:sz w:val="22"/>
          <w:szCs w:val="22"/>
          <w:lang w:val="el-GR"/>
        </w:rPr>
        <w:t xml:space="preserve">η </w:t>
      </w:r>
      <w:r w:rsidR="0050548A" w:rsidRPr="00394818">
        <w:rPr>
          <w:sz w:val="22"/>
          <w:szCs w:val="22"/>
          <w:lang w:val="el-GR"/>
        </w:rPr>
        <w:t xml:space="preserve">έξυπνη συσκευασία) </w:t>
      </w:r>
      <w:r w:rsidRPr="00394818">
        <w:rPr>
          <w:sz w:val="22"/>
          <w:szCs w:val="22"/>
          <w:lang w:val="el-GR"/>
        </w:rPr>
        <w:t xml:space="preserve"> με ανυπολόγιστο οικονομικό όφελος και </w:t>
      </w:r>
      <w:r w:rsidR="002401A3">
        <w:rPr>
          <w:sz w:val="22"/>
          <w:szCs w:val="22"/>
          <w:lang w:val="el-GR"/>
        </w:rPr>
        <w:t xml:space="preserve">θετικές </w:t>
      </w:r>
      <w:r w:rsidRPr="00394818">
        <w:rPr>
          <w:sz w:val="22"/>
          <w:szCs w:val="22"/>
          <w:lang w:val="el-GR"/>
        </w:rPr>
        <w:t>επιπτώσεις στην καθημερινή μας ζωή.</w:t>
      </w:r>
    </w:p>
    <w:p w:rsidR="0041381A" w:rsidRPr="0041381A" w:rsidRDefault="0041381A" w:rsidP="0041381A">
      <w:pPr>
        <w:autoSpaceDE w:val="0"/>
        <w:autoSpaceDN w:val="0"/>
        <w:adjustRightInd w:val="0"/>
        <w:spacing w:after="120"/>
        <w:ind w:left="-270" w:right="-498"/>
        <w:contextualSpacing/>
        <w:jc w:val="both"/>
        <w:rPr>
          <w:sz w:val="14"/>
          <w:szCs w:val="22"/>
          <w:lang w:val="el-GR"/>
        </w:rPr>
      </w:pPr>
    </w:p>
    <w:p w:rsidR="00C76B29" w:rsidRPr="00394818" w:rsidRDefault="00C76B29" w:rsidP="0041381A">
      <w:pPr>
        <w:autoSpaceDE w:val="0"/>
        <w:autoSpaceDN w:val="0"/>
        <w:adjustRightInd w:val="0"/>
        <w:ind w:left="-274" w:right="-504"/>
        <w:jc w:val="both"/>
        <w:rPr>
          <w:b/>
          <w:bCs/>
          <w:sz w:val="22"/>
          <w:szCs w:val="22"/>
          <w:lang w:val="el-GR"/>
        </w:rPr>
      </w:pPr>
      <w:r w:rsidRPr="00394818">
        <w:rPr>
          <w:b/>
          <w:bCs/>
          <w:sz w:val="22"/>
          <w:szCs w:val="22"/>
          <w:lang w:val="el-GR"/>
        </w:rPr>
        <w:t xml:space="preserve">Τα θέματα που θα καλυφθούν </w:t>
      </w:r>
      <w:r w:rsidR="00EF06B4" w:rsidRPr="00394818">
        <w:rPr>
          <w:b/>
          <w:bCs/>
          <w:sz w:val="22"/>
          <w:szCs w:val="22"/>
          <w:lang w:val="el-GR"/>
        </w:rPr>
        <w:t xml:space="preserve">στην εκδήλωση </w:t>
      </w:r>
      <w:r w:rsidRPr="00394818">
        <w:rPr>
          <w:b/>
          <w:bCs/>
          <w:sz w:val="22"/>
          <w:szCs w:val="22"/>
          <w:lang w:val="el-GR"/>
        </w:rPr>
        <w:t>είναι</w:t>
      </w:r>
      <w:r w:rsidR="00733AEA" w:rsidRPr="00394818">
        <w:rPr>
          <w:b/>
          <w:bCs/>
          <w:sz w:val="22"/>
          <w:szCs w:val="22"/>
          <w:lang w:val="el-GR"/>
        </w:rPr>
        <w:t xml:space="preserve"> :</w:t>
      </w:r>
    </w:p>
    <w:p w:rsidR="002401A3" w:rsidRDefault="002401A3" w:rsidP="0041381A">
      <w:pPr>
        <w:pStyle w:val="ListParagraph"/>
        <w:numPr>
          <w:ilvl w:val="0"/>
          <w:numId w:val="11"/>
        </w:numPr>
        <w:autoSpaceDE w:val="0"/>
        <w:autoSpaceDN w:val="0"/>
        <w:adjustRightInd w:val="0"/>
        <w:ind w:left="-274" w:right="-504" w:hanging="284"/>
        <w:contextualSpacing w:val="0"/>
        <w:jc w:val="both"/>
        <w:rPr>
          <w:sz w:val="22"/>
          <w:szCs w:val="22"/>
          <w:lang w:val="el-GR"/>
        </w:rPr>
      </w:pPr>
      <w:r>
        <w:rPr>
          <w:sz w:val="22"/>
          <w:szCs w:val="22"/>
          <w:lang w:val="el-GR"/>
        </w:rPr>
        <w:t>Το Κέντρο των Οργανικών και Εκτυπωμένων Ηλεκτρονικών στη Θεσσαλονίκη.</w:t>
      </w:r>
    </w:p>
    <w:p w:rsidR="002F69F7" w:rsidRPr="00394818" w:rsidRDefault="002401A3" w:rsidP="0041381A">
      <w:pPr>
        <w:pStyle w:val="ListParagraph"/>
        <w:numPr>
          <w:ilvl w:val="0"/>
          <w:numId w:val="11"/>
        </w:numPr>
        <w:autoSpaceDE w:val="0"/>
        <w:autoSpaceDN w:val="0"/>
        <w:adjustRightInd w:val="0"/>
        <w:ind w:left="-270" w:right="-498" w:hanging="284"/>
        <w:jc w:val="both"/>
        <w:rPr>
          <w:sz w:val="22"/>
          <w:szCs w:val="22"/>
          <w:lang w:val="el-GR"/>
        </w:rPr>
      </w:pPr>
      <w:r>
        <w:rPr>
          <w:sz w:val="22"/>
          <w:szCs w:val="22"/>
          <w:lang w:val="el-GR"/>
        </w:rPr>
        <w:t>Οι προοπτικές</w:t>
      </w:r>
      <w:r w:rsidRPr="00394818">
        <w:rPr>
          <w:sz w:val="22"/>
          <w:szCs w:val="22"/>
          <w:lang w:val="el-GR"/>
        </w:rPr>
        <w:t xml:space="preserve"> και </w:t>
      </w:r>
      <w:r>
        <w:rPr>
          <w:sz w:val="22"/>
          <w:szCs w:val="22"/>
          <w:lang w:val="el-GR"/>
        </w:rPr>
        <w:t>οι</w:t>
      </w:r>
      <w:r w:rsidRPr="00394818">
        <w:rPr>
          <w:sz w:val="22"/>
          <w:szCs w:val="22"/>
          <w:lang w:val="el-GR"/>
        </w:rPr>
        <w:t xml:space="preserve"> ευκαιρ</w:t>
      </w:r>
      <w:r>
        <w:rPr>
          <w:sz w:val="22"/>
          <w:szCs w:val="22"/>
          <w:lang w:val="el-GR"/>
        </w:rPr>
        <w:t>ίες</w:t>
      </w:r>
      <w:r w:rsidRPr="00394818">
        <w:rPr>
          <w:sz w:val="22"/>
          <w:szCs w:val="22"/>
          <w:lang w:val="el-GR"/>
        </w:rPr>
        <w:t xml:space="preserve"> που δίνουν </w:t>
      </w:r>
      <w:r>
        <w:rPr>
          <w:sz w:val="22"/>
          <w:szCs w:val="22"/>
          <w:lang w:val="el-GR"/>
        </w:rPr>
        <w:t>το Νέο</w:t>
      </w:r>
      <w:r w:rsidR="002F69F7" w:rsidRPr="00394818">
        <w:rPr>
          <w:sz w:val="22"/>
          <w:szCs w:val="22"/>
          <w:lang w:val="el-GR"/>
        </w:rPr>
        <w:t xml:space="preserve"> </w:t>
      </w:r>
      <w:r w:rsidR="00394818" w:rsidRPr="00394818">
        <w:rPr>
          <w:sz w:val="22"/>
          <w:szCs w:val="22"/>
          <w:lang w:val="el-GR"/>
        </w:rPr>
        <w:t>Ε</w:t>
      </w:r>
      <w:r>
        <w:rPr>
          <w:sz w:val="22"/>
          <w:szCs w:val="22"/>
          <w:lang w:val="el-GR"/>
        </w:rPr>
        <w:t>.Σ.Π.Α.</w:t>
      </w:r>
      <w:r w:rsidR="00394818" w:rsidRPr="00394818">
        <w:rPr>
          <w:sz w:val="22"/>
          <w:szCs w:val="22"/>
          <w:lang w:val="el-GR"/>
        </w:rPr>
        <w:t xml:space="preserve"> για τα έτη 2014-20</w:t>
      </w:r>
      <w:r w:rsidR="000210E7" w:rsidRPr="000210E7">
        <w:rPr>
          <w:sz w:val="22"/>
          <w:szCs w:val="22"/>
          <w:lang w:val="el-GR"/>
        </w:rPr>
        <w:t>2</w:t>
      </w:r>
      <w:r w:rsidR="00394818" w:rsidRPr="00394818">
        <w:rPr>
          <w:sz w:val="22"/>
          <w:szCs w:val="22"/>
          <w:lang w:val="el-GR"/>
        </w:rPr>
        <w:t xml:space="preserve">0 και του </w:t>
      </w:r>
      <w:r w:rsidR="00394818" w:rsidRPr="00394818">
        <w:rPr>
          <w:sz w:val="22"/>
          <w:szCs w:val="22"/>
        </w:rPr>
        <w:t>H</w:t>
      </w:r>
      <w:r w:rsidR="00394818" w:rsidRPr="00394818">
        <w:rPr>
          <w:sz w:val="22"/>
          <w:szCs w:val="22"/>
          <w:lang w:val="el-GR"/>
        </w:rPr>
        <w:t>2020 για την ενίσχυση της καινοτομίας κα</w:t>
      </w:r>
      <w:r w:rsidR="00A139A2">
        <w:rPr>
          <w:sz w:val="22"/>
          <w:szCs w:val="22"/>
          <w:lang w:val="el-GR"/>
        </w:rPr>
        <w:t>ι των μικρομεσαίων επιχειρήσεων</w:t>
      </w:r>
      <w:r w:rsidR="00A139A2" w:rsidRPr="00A139A2">
        <w:rPr>
          <w:sz w:val="22"/>
          <w:szCs w:val="22"/>
          <w:lang w:val="el-GR"/>
        </w:rPr>
        <w:t>.</w:t>
      </w:r>
    </w:p>
    <w:p w:rsidR="00D87DAA" w:rsidRPr="00394818" w:rsidRDefault="00D87DAA" w:rsidP="0041381A">
      <w:pPr>
        <w:pStyle w:val="ListParagraph"/>
        <w:numPr>
          <w:ilvl w:val="0"/>
          <w:numId w:val="11"/>
        </w:numPr>
        <w:autoSpaceDE w:val="0"/>
        <w:autoSpaceDN w:val="0"/>
        <w:adjustRightInd w:val="0"/>
        <w:ind w:left="-270" w:right="-498" w:hanging="284"/>
        <w:jc w:val="both"/>
        <w:rPr>
          <w:sz w:val="22"/>
          <w:szCs w:val="22"/>
          <w:lang w:val="el-GR"/>
        </w:rPr>
      </w:pPr>
      <w:r w:rsidRPr="00394818">
        <w:rPr>
          <w:sz w:val="22"/>
          <w:szCs w:val="22"/>
          <w:lang w:val="el-GR"/>
        </w:rPr>
        <w:t>Η προβολή και η χρήση της Ελληνικής Αριστείας στα Οργανικά και Εκτυπωμένα Ηλεκτρονικά</w:t>
      </w:r>
      <w:r w:rsidR="00DA2DF3" w:rsidRPr="00DA2DF3">
        <w:rPr>
          <w:sz w:val="22"/>
          <w:szCs w:val="22"/>
          <w:lang w:val="el-GR"/>
        </w:rPr>
        <w:t>.</w:t>
      </w:r>
    </w:p>
    <w:p w:rsidR="00D554D2" w:rsidRPr="00394818" w:rsidRDefault="00D554D2" w:rsidP="0041381A">
      <w:pPr>
        <w:pStyle w:val="ListParagraph"/>
        <w:numPr>
          <w:ilvl w:val="0"/>
          <w:numId w:val="11"/>
        </w:numPr>
        <w:autoSpaceDE w:val="0"/>
        <w:autoSpaceDN w:val="0"/>
        <w:adjustRightInd w:val="0"/>
        <w:ind w:left="-270" w:right="-498" w:hanging="284"/>
        <w:jc w:val="both"/>
        <w:rPr>
          <w:sz w:val="22"/>
          <w:szCs w:val="22"/>
          <w:lang w:val="el-GR"/>
        </w:rPr>
      </w:pPr>
      <w:r w:rsidRPr="00394818">
        <w:rPr>
          <w:sz w:val="22"/>
          <w:szCs w:val="22"/>
          <w:lang w:val="el-GR"/>
        </w:rPr>
        <w:t xml:space="preserve">Η παρουσίαση των επιτευγμάτων </w:t>
      </w:r>
      <w:r w:rsidR="002F69F7" w:rsidRPr="00394818">
        <w:rPr>
          <w:sz w:val="22"/>
          <w:szCs w:val="22"/>
          <w:lang w:val="el-GR"/>
        </w:rPr>
        <w:t xml:space="preserve">και των καινοτομιών </w:t>
      </w:r>
      <w:r w:rsidRPr="00394818">
        <w:rPr>
          <w:sz w:val="22"/>
          <w:szCs w:val="22"/>
          <w:lang w:val="el-GR"/>
        </w:rPr>
        <w:t xml:space="preserve">του Ευρωπαϊκού Προγράμματος </w:t>
      </w:r>
      <w:proofErr w:type="spellStart"/>
      <w:r w:rsidRPr="00394818">
        <w:rPr>
          <w:sz w:val="22"/>
          <w:szCs w:val="22"/>
        </w:rPr>
        <w:t>ROleMak</w:t>
      </w:r>
      <w:proofErr w:type="spellEnd"/>
      <w:r w:rsidR="007A11C5" w:rsidRPr="00394818">
        <w:rPr>
          <w:sz w:val="22"/>
          <w:szCs w:val="22"/>
          <w:lang w:val="el-GR"/>
        </w:rPr>
        <w:t xml:space="preserve"> και </w:t>
      </w:r>
      <w:r w:rsidR="002F69F7" w:rsidRPr="00394818">
        <w:rPr>
          <w:sz w:val="22"/>
          <w:szCs w:val="22"/>
          <w:lang w:val="el-GR"/>
        </w:rPr>
        <w:t>οι προοπτικές που ανοίγονται για την εμπορική αξιοποίηση τους</w:t>
      </w:r>
      <w:r w:rsidRPr="00394818">
        <w:rPr>
          <w:sz w:val="22"/>
          <w:szCs w:val="22"/>
          <w:lang w:val="el-GR"/>
        </w:rPr>
        <w:t>.</w:t>
      </w:r>
    </w:p>
    <w:p w:rsidR="00D87DAA" w:rsidRPr="00394818" w:rsidRDefault="00D87DAA" w:rsidP="0041381A">
      <w:pPr>
        <w:pStyle w:val="ListParagraph"/>
        <w:numPr>
          <w:ilvl w:val="0"/>
          <w:numId w:val="11"/>
        </w:numPr>
        <w:autoSpaceDE w:val="0"/>
        <w:autoSpaceDN w:val="0"/>
        <w:adjustRightInd w:val="0"/>
        <w:ind w:left="-270" w:right="-498" w:hanging="284"/>
        <w:jc w:val="both"/>
        <w:rPr>
          <w:sz w:val="22"/>
          <w:szCs w:val="22"/>
          <w:lang w:val="el-GR"/>
        </w:rPr>
      </w:pPr>
      <w:r w:rsidRPr="00394818">
        <w:rPr>
          <w:sz w:val="22"/>
          <w:szCs w:val="22"/>
          <w:lang w:val="el-GR"/>
        </w:rPr>
        <w:t>Η παρουσίαση του τομέα των Οργανικών και Εκτυπωμένων Ηλεκτρονικών σε Ευρωπαϊκό Επίπεδο</w:t>
      </w:r>
      <w:r w:rsidR="00A139A2" w:rsidRPr="00A139A2">
        <w:rPr>
          <w:sz w:val="22"/>
          <w:szCs w:val="22"/>
          <w:lang w:val="el-GR"/>
        </w:rPr>
        <w:t>.</w:t>
      </w:r>
    </w:p>
    <w:p w:rsidR="00D87DAA" w:rsidRPr="00394818" w:rsidRDefault="00D87DAA" w:rsidP="0041381A">
      <w:pPr>
        <w:pStyle w:val="ListParagraph"/>
        <w:numPr>
          <w:ilvl w:val="0"/>
          <w:numId w:val="11"/>
        </w:numPr>
        <w:autoSpaceDE w:val="0"/>
        <w:autoSpaceDN w:val="0"/>
        <w:adjustRightInd w:val="0"/>
        <w:ind w:left="-270" w:right="-498" w:hanging="284"/>
        <w:jc w:val="both"/>
        <w:rPr>
          <w:sz w:val="22"/>
          <w:szCs w:val="22"/>
          <w:lang w:val="el-GR"/>
        </w:rPr>
      </w:pPr>
      <w:r w:rsidRPr="00394818">
        <w:rPr>
          <w:sz w:val="22"/>
          <w:szCs w:val="22"/>
          <w:lang w:val="el-GR"/>
        </w:rPr>
        <w:t>Τα Επιχειρηματικά Κεφάλαια και η Στρατηγική για την ανάπτυξη νέων επιχειρηματικών δραστηριοτήτων στο πεδίο</w:t>
      </w:r>
      <w:r w:rsidR="00A139A2" w:rsidRPr="00A139A2">
        <w:rPr>
          <w:sz w:val="22"/>
          <w:szCs w:val="22"/>
          <w:lang w:val="el-GR"/>
        </w:rPr>
        <w:t>.</w:t>
      </w:r>
    </w:p>
    <w:p w:rsidR="00186875" w:rsidRDefault="00186875" w:rsidP="0041381A">
      <w:pPr>
        <w:pStyle w:val="ListParagraph"/>
        <w:numPr>
          <w:ilvl w:val="0"/>
          <w:numId w:val="11"/>
        </w:numPr>
        <w:autoSpaceDE w:val="0"/>
        <w:autoSpaceDN w:val="0"/>
        <w:adjustRightInd w:val="0"/>
        <w:ind w:left="-270" w:right="-498" w:hanging="284"/>
        <w:jc w:val="both"/>
        <w:rPr>
          <w:sz w:val="22"/>
          <w:szCs w:val="22"/>
          <w:lang w:val="el-GR"/>
        </w:rPr>
      </w:pPr>
      <w:r w:rsidRPr="00394818">
        <w:rPr>
          <w:sz w:val="22"/>
          <w:szCs w:val="22"/>
          <w:lang w:val="el-GR"/>
        </w:rPr>
        <w:t xml:space="preserve">Η παρουσίαση του Smart </w:t>
      </w:r>
      <w:proofErr w:type="spellStart"/>
      <w:r w:rsidRPr="00394818">
        <w:rPr>
          <w:sz w:val="22"/>
          <w:szCs w:val="22"/>
          <w:lang w:val="el-GR"/>
        </w:rPr>
        <w:t>Specialization</w:t>
      </w:r>
      <w:proofErr w:type="spellEnd"/>
      <w:r w:rsidRPr="00394818">
        <w:rPr>
          <w:sz w:val="22"/>
          <w:szCs w:val="22"/>
          <w:lang w:val="el-GR"/>
        </w:rPr>
        <w:t xml:space="preserve"> και άλλων χρηματοδοτικών ευκαιριών που θα συνεισφέρουν στην Περιφερειακή &amp; Εθνική Ανάπτυξη</w:t>
      </w:r>
      <w:r w:rsidR="00A139A2" w:rsidRPr="00A139A2">
        <w:rPr>
          <w:sz w:val="22"/>
          <w:szCs w:val="22"/>
          <w:lang w:val="el-GR"/>
        </w:rPr>
        <w:t>.</w:t>
      </w:r>
    </w:p>
    <w:p w:rsidR="00186875" w:rsidRDefault="00D87DAA" w:rsidP="0041381A">
      <w:pPr>
        <w:pStyle w:val="ListParagraph"/>
        <w:numPr>
          <w:ilvl w:val="0"/>
          <w:numId w:val="11"/>
        </w:numPr>
        <w:autoSpaceDE w:val="0"/>
        <w:autoSpaceDN w:val="0"/>
        <w:adjustRightInd w:val="0"/>
        <w:ind w:left="-270" w:right="-498" w:hanging="284"/>
        <w:jc w:val="both"/>
        <w:rPr>
          <w:sz w:val="22"/>
          <w:szCs w:val="22"/>
          <w:lang w:val="el-GR"/>
        </w:rPr>
      </w:pPr>
      <w:r w:rsidRPr="00394818">
        <w:rPr>
          <w:sz w:val="22"/>
          <w:szCs w:val="22"/>
          <w:lang w:val="el-GR"/>
        </w:rPr>
        <w:t>Οι Ελληνικές επιχειρηματικές δράσεις σήμερα στο πεδίο των οργανικών και εκτυπωμένων ηλεκτρονικών</w:t>
      </w:r>
      <w:r w:rsidR="00A139A2" w:rsidRPr="00A139A2">
        <w:rPr>
          <w:sz w:val="22"/>
          <w:szCs w:val="22"/>
          <w:lang w:val="el-GR"/>
        </w:rPr>
        <w:t>.</w:t>
      </w:r>
    </w:p>
    <w:p w:rsidR="000031FD" w:rsidRPr="000031FD" w:rsidRDefault="000031FD" w:rsidP="000031FD">
      <w:pPr>
        <w:pStyle w:val="ListParagraph"/>
        <w:numPr>
          <w:ilvl w:val="0"/>
          <w:numId w:val="11"/>
        </w:numPr>
        <w:autoSpaceDE w:val="0"/>
        <w:autoSpaceDN w:val="0"/>
        <w:adjustRightInd w:val="0"/>
        <w:ind w:left="-270" w:right="-498" w:hanging="284"/>
        <w:jc w:val="both"/>
        <w:rPr>
          <w:sz w:val="22"/>
          <w:szCs w:val="22"/>
          <w:lang w:val="el-GR"/>
        </w:rPr>
      </w:pPr>
      <w:r w:rsidRPr="00394818">
        <w:rPr>
          <w:sz w:val="22"/>
          <w:szCs w:val="22"/>
          <w:lang w:val="el-GR"/>
        </w:rPr>
        <w:t>Ο Ελληνικός Σύνδεσμος των Οργανικών και Εκτυπωμένων Ηλεκτρονικών (HOPE-A)</w:t>
      </w:r>
      <w:r w:rsidRPr="00A139A2">
        <w:rPr>
          <w:sz w:val="22"/>
          <w:szCs w:val="22"/>
          <w:lang w:val="el-GR"/>
        </w:rPr>
        <w:t>.</w:t>
      </w:r>
    </w:p>
    <w:p w:rsidR="00D87DAA" w:rsidRPr="000031FD" w:rsidRDefault="00D87DAA" w:rsidP="000031FD">
      <w:pPr>
        <w:pStyle w:val="ListParagraph"/>
        <w:numPr>
          <w:ilvl w:val="0"/>
          <w:numId w:val="11"/>
        </w:numPr>
        <w:autoSpaceDE w:val="0"/>
        <w:autoSpaceDN w:val="0"/>
        <w:adjustRightInd w:val="0"/>
        <w:ind w:left="-270" w:right="-498" w:hanging="284"/>
        <w:jc w:val="both"/>
        <w:rPr>
          <w:sz w:val="22"/>
          <w:szCs w:val="22"/>
          <w:lang w:val="el-GR"/>
        </w:rPr>
      </w:pPr>
      <w:r w:rsidRPr="00394818">
        <w:rPr>
          <w:sz w:val="22"/>
          <w:szCs w:val="22"/>
          <w:lang w:val="el-GR"/>
        </w:rPr>
        <w:t>Οι εφαρμογές των Οργανικών Ηλεκτρονικών στην Ενέργεια, τα Ηλεκτρονικά, τον Φωτισμό και τις Οθόνες, το Περιβάλλον, τα Έξυπνα Υφάσματα και τη Μόδα, την Έξυπνη Συσκευασία, κλπ</w:t>
      </w:r>
      <w:r w:rsidR="00A139A2" w:rsidRPr="00A139A2">
        <w:rPr>
          <w:sz w:val="22"/>
          <w:szCs w:val="22"/>
          <w:lang w:val="el-GR"/>
        </w:rPr>
        <w:t>.</w:t>
      </w:r>
    </w:p>
    <w:p w:rsidR="00D87DAA" w:rsidRPr="00394818" w:rsidRDefault="00D87DAA" w:rsidP="0041381A">
      <w:pPr>
        <w:pStyle w:val="ListParagraph"/>
        <w:numPr>
          <w:ilvl w:val="0"/>
          <w:numId w:val="11"/>
        </w:numPr>
        <w:autoSpaceDE w:val="0"/>
        <w:autoSpaceDN w:val="0"/>
        <w:adjustRightInd w:val="0"/>
        <w:ind w:left="-270" w:right="-498" w:hanging="284"/>
        <w:jc w:val="both"/>
        <w:rPr>
          <w:sz w:val="22"/>
          <w:szCs w:val="22"/>
          <w:lang w:val="el-GR"/>
        </w:rPr>
      </w:pPr>
      <w:r w:rsidRPr="00394818">
        <w:rPr>
          <w:sz w:val="22"/>
          <w:szCs w:val="22"/>
          <w:lang w:val="el-GR"/>
        </w:rPr>
        <w:t>Τα  Οργανικά  και Εκτυπωμένα Ηλεκτρονικά και οι  Ευκαιρίες  που αυτά δίνουν, για  την Οικονομική  και  Αειφόρο Ανάπτυξη στην Ελλάδα.</w:t>
      </w:r>
    </w:p>
    <w:p w:rsidR="00F11125" w:rsidRDefault="00C76B29" w:rsidP="0041381A">
      <w:pPr>
        <w:autoSpaceDE w:val="0"/>
        <w:autoSpaceDN w:val="0"/>
        <w:adjustRightInd w:val="0"/>
        <w:spacing w:after="120"/>
        <w:ind w:left="-270" w:right="-498"/>
        <w:contextualSpacing/>
        <w:jc w:val="both"/>
        <w:rPr>
          <w:bCs/>
          <w:sz w:val="22"/>
          <w:szCs w:val="22"/>
          <w:lang w:val="el-GR"/>
        </w:rPr>
      </w:pPr>
      <w:r w:rsidRPr="00394818">
        <w:rPr>
          <w:sz w:val="22"/>
          <w:szCs w:val="22"/>
          <w:lang w:val="el-GR"/>
        </w:rPr>
        <w:br/>
      </w:r>
      <w:r w:rsidR="00D554D2" w:rsidRPr="00394818">
        <w:rPr>
          <w:b/>
          <w:bCs/>
          <w:sz w:val="22"/>
          <w:szCs w:val="22"/>
          <w:lang w:val="el-GR"/>
        </w:rPr>
        <w:t>Στόχος της διη</w:t>
      </w:r>
      <w:r w:rsidR="00875395" w:rsidRPr="00394818">
        <w:rPr>
          <w:b/>
          <w:bCs/>
          <w:sz w:val="22"/>
          <w:szCs w:val="22"/>
          <w:lang w:val="el-GR"/>
        </w:rPr>
        <w:t xml:space="preserve">μερίδας </w:t>
      </w:r>
      <w:r w:rsidR="00D87DAA" w:rsidRPr="00394818">
        <w:rPr>
          <w:bCs/>
          <w:sz w:val="22"/>
          <w:szCs w:val="22"/>
          <w:lang w:val="el-GR"/>
        </w:rPr>
        <w:t xml:space="preserve">είναι η συνάντηση των μηχανικών, ερευνητικών και βιομηχανικών φορέων (σε Υλικά &amp; Χημικά, Ενέργεια &amp; </w:t>
      </w:r>
      <w:proofErr w:type="spellStart"/>
      <w:r w:rsidR="00D87DAA" w:rsidRPr="00394818">
        <w:rPr>
          <w:bCs/>
          <w:sz w:val="22"/>
          <w:szCs w:val="22"/>
          <w:lang w:val="el-GR"/>
        </w:rPr>
        <w:t>Φωτοβολταϊκά</w:t>
      </w:r>
      <w:proofErr w:type="spellEnd"/>
      <w:r w:rsidR="00D87DAA" w:rsidRPr="00394818">
        <w:rPr>
          <w:bCs/>
          <w:sz w:val="22"/>
          <w:szCs w:val="22"/>
          <w:lang w:val="el-GR"/>
        </w:rPr>
        <w:t xml:space="preserve">, Φωτισμό, Ηλεκτρονικά, Κλωστοϋφαντουργία, Συσκευασία Τροφίμων, </w:t>
      </w:r>
      <w:proofErr w:type="spellStart"/>
      <w:r w:rsidR="00D87DAA" w:rsidRPr="00394818">
        <w:rPr>
          <w:bCs/>
          <w:sz w:val="22"/>
          <w:szCs w:val="22"/>
          <w:lang w:val="el-GR"/>
        </w:rPr>
        <w:t>Βιο</w:t>
      </w:r>
      <w:proofErr w:type="spellEnd"/>
      <w:r w:rsidR="00D87DAA" w:rsidRPr="00394818">
        <w:rPr>
          <w:bCs/>
          <w:sz w:val="22"/>
          <w:szCs w:val="22"/>
          <w:lang w:val="el-GR"/>
        </w:rPr>
        <w:t xml:space="preserve">-ιατρική, Περιβάλλον </w:t>
      </w:r>
      <w:proofErr w:type="spellStart"/>
      <w:r w:rsidR="00D87DAA" w:rsidRPr="00394818">
        <w:rPr>
          <w:bCs/>
          <w:sz w:val="22"/>
          <w:szCs w:val="22"/>
          <w:lang w:val="el-GR"/>
        </w:rPr>
        <w:t>κλπ</w:t>
      </w:r>
      <w:proofErr w:type="spellEnd"/>
      <w:r w:rsidR="00D87DAA" w:rsidRPr="00394818">
        <w:rPr>
          <w:bCs/>
          <w:sz w:val="22"/>
          <w:szCs w:val="22"/>
          <w:lang w:val="el-GR"/>
        </w:rPr>
        <w:t>), επενδυτών και εκπροσώπων εθνικών και  περιφερειακών αρχών και οργανισμών, από την Ελλάδα και το εξωτερικό, που έχουν ενδιαφέρον για Συνεργασία και Δράσεις Εμπορικής Αξιοποίησης των Οργανικών και Εκτυπωμένων Ηλεκτρονικών στην Ελλάδα και Διεθνώς.</w:t>
      </w:r>
    </w:p>
    <w:p w:rsidR="00FD76D2" w:rsidRPr="00394818" w:rsidRDefault="00FD76D2" w:rsidP="0041381A">
      <w:pPr>
        <w:autoSpaceDE w:val="0"/>
        <w:autoSpaceDN w:val="0"/>
        <w:adjustRightInd w:val="0"/>
        <w:spacing w:after="120"/>
        <w:ind w:left="-270" w:right="-498"/>
        <w:contextualSpacing/>
        <w:jc w:val="both"/>
        <w:rPr>
          <w:sz w:val="22"/>
          <w:szCs w:val="22"/>
          <w:lang w:val="el-GR"/>
        </w:rPr>
      </w:pPr>
      <w:r w:rsidRPr="00394818">
        <w:rPr>
          <w:bCs/>
          <w:sz w:val="22"/>
          <w:szCs w:val="22"/>
          <w:lang w:val="el-GR"/>
        </w:rPr>
        <w:t xml:space="preserve">Κατά τη διάρκεια της διημερίδας θα </w:t>
      </w:r>
      <w:r w:rsidR="009B1D24">
        <w:rPr>
          <w:bCs/>
          <w:sz w:val="22"/>
          <w:szCs w:val="22"/>
          <w:lang w:val="el-GR"/>
        </w:rPr>
        <w:t>γίνει επίσκεψη στο</w:t>
      </w:r>
      <w:r w:rsidRPr="00394818">
        <w:rPr>
          <w:bCs/>
          <w:sz w:val="22"/>
          <w:szCs w:val="22"/>
          <w:lang w:val="el-GR"/>
        </w:rPr>
        <w:t xml:space="preserve"> νέο </w:t>
      </w:r>
      <w:r w:rsidRPr="00394818">
        <w:rPr>
          <w:b/>
          <w:bCs/>
          <w:sz w:val="22"/>
          <w:szCs w:val="22"/>
          <w:lang w:val="el-GR"/>
        </w:rPr>
        <w:t xml:space="preserve">Κέντρο του </w:t>
      </w:r>
      <w:r w:rsidR="002F69F7" w:rsidRPr="00394818">
        <w:rPr>
          <w:b/>
          <w:bCs/>
          <w:sz w:val="22"/>
          <w:szCs w:val="22"/>
          <w:lang w:val="el-GR"/>
        </w:rPr>
        <w:t xml:space="preserve">Εργαστηρίου </w:t>
      </w:r>
      <w:proofErr w:type="spellStart"/>
      <w:r w:rsidR="002F69F7" w:rsidRPr="00394818">
        <w:rPr>
          <w:b/>
          <w:bCs/>
          <w:sz w:val="22"/>
          <w:szCs w:val="22"/>
          <w:lang w:val="el-GR"/>
        </w:rPr>
        <w:t>Νανοτεχνολογίας</w:t>
      </w:r>
      <w:proofErr w:type="spellEnd"/>
      <w:r w:rsidR="002F69F7" w:rsidRPr="00394818">
        <w:rPr>
          <w:b/>
          <w:bCs/>
          <w:sz w:val="22"/>
          <w:szCs w:val="22"/>
          <w:lang w:val="el-GR"/>
        </w:rPr>
        <w:t xml:space="preserve"> </w:t>
      </w:r>
      <w:r w:rsidRPr="00394818">
        <w:rPr>
          <w:b/>
          <w:bCs/>
          <w:sz w:val="22"/>
          <w:szCs w:val="22"/>
        </w:rPr>
        <w:t>LTFN</w:t>
      </w:r>
      <w:r w:rsidRPr="00394818">
        <w:rPr>
          <w:b/>
          <w:bCs/>
          <w:sz w:val="22"/>
          <w:szCs w:val="22"/>
          <w:lang w:val="el-GR"/>
        </w:rPr>
        <w:t xml:space="preserve"> </w:t>
      </w:r>
      <w:r w:rsidRPr="00394818">
        <w:rPr>
          <w:bCs/>
          <w:sz w:val="22"/>
          <w:szCs w:val="22"/>
          <w:lang w:val="el-GR"/>
        </w:rPr>
        <w:t xml:space="preserve">και </w:t>
      </w:r>
      <w:r w:rsidR="009B1D24">
        <w:rPr>
          <w:bCs/>
          <w:sz w:val="22"/>
          <w:szCs w:val="22"/>
          <w:lang w:val="el-GR"/>
        </w:rPr>
        <w:t>σ</w:t>
      </w:r>
      <w:r w:rsidRPr="00394818">
        <w:rPr>
          <w:bCs/>
          <w:sz w:val="22"/>
          <w:szCs w:val="22"/>
          <w:lang w:val="el-GR"/>
        </w:rPr>
        <w:t>το</w:t>
      </w:r>
      <w:r w:rsidRPr="00394818">
        <w:rPr>
          <w:b/>
          <w:bCs/>
          <w:sz w:val="22"/>
          <w:szCs w:val="22"/>
          <w:lang w:val="el-GR"/>
        </w:rPr>
        <w:t xml:space="preserve"> Κέντρο Οργανικών και Εκτυπωμένων Ηλεκτρονικών</w:t>
      </w:r>
      <w:r w:rsidRPr="00394818">
        <w:rPr>
          <w:bCs/>
          <w:sz w:val="22"/>
          <w:szCs w:val="22"/>
          <w:lang w:val="el-GR"/>
        </w:rPr>
        <w:t xml:space="preserve">, το οποίο </w:t>
      </w:r>
      <w:r w:rsidR="003F2A74" w:rsidRPr="00394818">
        <w:rPr>
          <w:bCs/>
          <w:sz w:val="22"/>
          <w:szCs w:val="22"/>
          <w:lang w:val="el-GR"/>
        </w:rPr>
        <w:t xml:space="preserve">θα αποτελέσει κέντρο της ανάπτυξης και </w:t>
      </w:r>
      <w:r w:rsidR="00394818" w:rsidRPr="00394818">
        <w:rPr>
          <w:bCs/>
          <w:sz w:val="22"/>
          <w:szCs w:val="22"/>
          <w:lang w:val="el-GR"/>
        </w:rPr>
        <w:t xml:space="preserve">της </w:t>
      </w:r>
      <w:r w:rsidR="003F2A74" w:rsidRPr="00394818">
        <w:rPr>
          <w:bCs/>
          <w:sz w:val="22"/>
          <w:szCs w:val="22"/>
          <w:lang w:val="el-GR"/>
        </w:rPr>
        <w:t xml:space="preserve">καινοτομίας των ΟΗ στην περιοχή της </w:t>
      </w:r>
      <w:r w:rsidR="00394818" w:rsidRPr="00394818">
        <w:rPr>
          <w:bCs/>
          <w:sz w:val="22"/>
          <w:szCs w:val="22"/>
          <w:lang w:val="el-GR"/>
        </w:rPr>
        <w:t>Κ</w:t>
      </w:r>
      <w:r w:rsidR="003F2A74" w:rsidRPr="00394818">
        <w:rPr>
          <w:bCs/>
          <w:sz w:val="22"/>
          <w:szCs w:val="22"/>
          <w:lang w:val="el-GR"/>
        </w:rPr>
        <w:t xml:space="preserve">εντρικής Μακεδονίας και </w:t>
      </w:r>
      <w:r w:rsidR="00394818" w:rsidRPr="00394818">
        <w:rPr>
          <w:bCs/>
          <w:sz w:val="22"/>
          <w:szCs w:val="22"/>
          <w:lang w:val="el-GR"/>
        </w:rPr>
        <w:t>της Ελλάδας αλλά και της</w:t>
      </w:r>
      <w:r w:rsidR="002F69F7" w:rsidRPr="00394818">
        <w:rPr>
          <w:bCs/>
          <w:sz w:val="22"/>
          <w:szCs w:val="22"/>
          <w:lang w:val="el-GR"/>
        </w:rPr>
        <w:t xml:space="preserve"> Ευρώπη</w:t>
      </w:r>
      <w:r w:rsidR="00394818" w:rsidRPr="00394818">
        <w:rPr>
          <w:bCs/>
          <w:sz w:val="22"/>
          <w:szCs w:val="22"/>
          <w:lang w:val="el-GR"/>
        </w:rPr>
        <w:t>ς</w:t>
      </w:r>
      <w:r w:rsidR="003F2A74" w:rsidRPr="00394818">
        <w:rPr>
          <w:bCs/>
          <w:sz w:val="22"/>
          <w:szCs w:val="22"/>
          <w:lang w:val="el-GR"/>
        </w:rPr>
        <w:t>.</w:t>
      </w:r>
    </w:p>
    <w:p w:rsidR="007B4CAA" w:rsidRPr="00394818" w:rsidRDefault="00705FFE" w:rsidP="0041381A">
      <w:pPr>
        <w:autoSpaceDE w:val="0"/>
        <w:autoSpaceDN w:val="0"/>
        <w:adjustRightInd w:val="0"/>
        <w:spacing w:after="120"/>
        <w:ind w:left="-270" w:right="-498"/>
        <w:contextualSpacing/>
        <w:jc w:val="both"/>
        <w:rPr>
          <w:sz w:val="22"/>
          <w:szCs w:val="22"/>
          <w:lang w:val="el-GR"/>
        </w:rPr>
      </w:pPr>
      <w:r w:rsidRPr="00394818">
        <w:rPr>
          <w:sz w:val="22"/>
          <w:szCs w:val="22"/>
          <w:lang w:val="el-GR"/>
        </w:rPr>
        <w:t xml:space="preserve"> </w:t>
      </w:r>
      <w:r w:rsidR="007B4CAA" w:rsidRPr="00394818">
        <w:rPr>
          <w:sz w:val="22"/>
          <w:szCs w:val="22"/>
          <w:lang w:val="el-GR" w:bidi="ar-SY"/>
        </w:rPr>
        <w:t xml:space="preserve">Η εκδήλωση υλοποιείται στα πλαίσια του Ευρωπαϊκού Έργου </w:t>
      </w:r>
      <w:proofErr w:type="spellStart"/>
      <w:r w:rsidR="007B4CAA" w:rsidRPr="00394818">
        <w:rPr>
          <w:b/>
          <w:sz w:val="22"/>
          <w:szCs w:val="22"/>
          <w:lang w:bidi="ar-SY"/>
        </w:rPr>
        <w:t>ROleMak</w:t>
      </w:r>
      <w:proofErr w:type="spellEnd"/>
      <w:r w:rsidR="007B4CAA" w:rsidRPr="00394818">
        <w:rPr>
          <w:sz w:val="22"/>
          <w:szCs w:val="22"/>
          <w:lang w:val="el-GR" w:bidi="ar-SY"/>
        </w:rPr>
        <w:t xml:space="preserve"> </w:t>
      </w:r>
      <w:r w:rsidR="007B4CAA" w:rsidRPr="00394818">
        <w:rPr>
          <w:b/>
          <w:sz w:val="22"/>
          <w:szCs w:val="22"/>
          <w:lang w:val="el-GR" w:bidi="ar-SY"/>
        </w:rPr>
        <w:t>«</w:t>
      </w:r>
      <w:r w:rsidR="007B4CAA" w:rsidRPr="00394818">
        <w:rPr>
          <w:b/>
          <w:sz w:val="22"/>
          <w:szCs w:val="22"/>
          <w:lang w:bidi="ar-SY"/>
        </w:rPr>
        <w:t>Reinforce</w:t>
      </w:r>
      <w:r w:rsidR="007B4CAA" w:rsidRPr="00394818">
        <w:rPr>
          <w:b/>
          <w:sz w:val="22"/>
          <w:szCs w:val="22"/>
          <w:lang w:val="el-GR" w:bidi="ar-SY"/>
        </w:rPr>
        <w:t xml:space="preserve"> </w:t>
      </w:r>
      <w:r w:rsidR="007B4CAA" w:rsidRPr="00394818">
        <w:rPr>
          <w:b/>
          <w:sz w:val="22"/>
          <w:szCs w:val="22"/>
          <w:lang w:bidi="ar-SY"/>
        </w:rPr>
        <w:t>Organic</w:t>
      </w:r>
      <w:r w:rsidR="007B4CAA" w:rsidRPr="00394818">
        <w:rPr>
          <w:b/>
          <w:sz w:val="22"/>
          <w:szCs w:val="22"/>
          <w:lang w:val="el-GR" w:bidi="ar-SY"/>
        </w:rPr>
        <w:t xml:space="preserve"> </w:t>
      </w:r>
      <w:r w:rsidR="007B4CAA" w:rsidRPr="00394818">
        <w:rPr>
          <w:b/>
          <w:sz w:val="22"/>
          <w:szCs w:val="22"/>
          <w:lang w:bidi="ar-SY"/>
        </w:rPr>
        <w:t>Electronics</w:t>
      </w:r>
      <w:r w:rsidR="007B4CAA" w:rsidRPr="00394818">
        <w:rPr>
          <w:b/>
          <w:sz w:val="22"/>
          <w:szCs w:val="22"/>
          <w:lang w:val="el-GR" w:bidi="ar-SY"/>
        </w:rPr>
        <w:t xml:space="preserve"> </w:t>
      </w:r>
      <w:r w:rsidR="007B4CAA" w:rsidRPr="00394818">
        <w:rPr>
          <w:b/>
          <w:sz w:val="22"/>
          <w:szCs w:val="22"/>
          <w:lang w:bidi="ar-SY"/>
        </w:rPr>
        <w:t>Research</w:t>
      </w:r>
      <w:r w:rsidR="007B4CAA" w:rsidRPr="00394818">
        <w:rPr>
          <w:b/>
          <w:sz w:val="22"/>
          <w:szCs w:val="22"/>
          <w:lang w:val="el-GR" w:bidi="ar-SY"/>
        </w:rPr>
        <w:t xml:space="preserve"> </w:t>
      </w:r>
      <w:r w:rsidR="007B4CAA" w:rsidRPr="00394818">
        <w:rPr>
          <w:b/>
          <w:sz w:val="22"/>
          <w:szCs w:val="22"/>
          <w:lang w:bidi="ar-SY"/>
        </w:rPr>
        <w:t>Potential</w:t>
      </w:r>
      <w:r w:rsidR="007B4CAA" w:rsidRPr="00394818">
        <w:rPr>
          <w:b/>
          <w:sz w:val="22"/>
          <w:szCs w:val="22"/>
          <w:lang w:val="el-GR" w:bidi="ar-SY"/>
        </w:rPr>
        <w:t xml:space="preserve"> </w:t>
      </w:r>
      <w:r w:rsidR="007B4CAA" w:rsidRPr="00394818">
        <w:rPr>
          <w:b/>
          <w:sz w:val="22"/>
          <w:szCs w:val="22"/>
          <w:lang w:bidi="ar-SY"/>
        </w:rPr>
        <w:t>in</w:t>
      </w:r>
      <w:r w:rsidR="007B4CAA" w:rsidRPr="00394818">
        <w:rPr>
          <w:b/>
          <w:sz w:val="22"/>
          <w:szCs w:val="22"/>
          <w:lang w:val="el-GR" w:bidi="ar-SY"/>
        </w:rPr>
        <w:t xml:space="preserve"> </w:t>
      </w:r>
      <w:proofErr w:type="spellStart"/>
      <w:r w:rsidR="007B4CAA" w:rsidRPr="00394818">
        <w:rPr>
          <w:b/>
          <w:sz w:val="22"/>
          <w:szCs w:val="22"/>
          <w:lang w:bidi="ar-SY"/>
        </w:rPr>
        <w:t>Makedonia</w:t>
      </w:r>
      <w:proofErr w:type="spellEnd"/>
      <w:r w:rsidR="007B4CAA" w:rsidRPr="00394818">
        <w:rPr>
          <w:b/>
          <w:sz w:val="22"/>
          <w:szCs w:val="22"/>
          <w:lang w:val="el-GR" w:bidi="ar-SY"/>
        </w:rPr>
        <w:t xml:space="preserve">» </w:t>
      </w:r>
      <w:r w:rsidR="00DE6F6B" w:rsidRPr="00394818">
        <w:rPr>
          <w:b/>
          <w:sz w:val="22"/>
          <w:szCs w:val="22"/>
          <w:lang w:val="el-GR" w:bidi="ar-SY"/>
        </w:rPr>
        <w:t xml:space="preserve">και κατά τη διάρκεια της </w:t>
      </w:r>
      <w:r w:rsidR="00D554D2" w:rsidRPr="00394818">
        <w:rPr>
          <w:b/>
          <w:sz w:val="22"/>
          <w:szCs w:val="22"/>
          <w:lang w:val="el-GR" w:bidi="ar-SY"/>
        </w:rPr>
        <w:t xml:space="preserve">οποίας θα παρουσιαστούν τα κύρια αποτελέσματα και επιτεύγματα που προέκυψαν κατά τη διάρκεια του και οι ευκαιρίες που ανακύπτουν </w:t>
      </w:r>
      <w:r w:rsidR="00394818" w:rsidRPr="00394818">
        <w:rPr>
          <w:b/>
          <w:sz w:val="22"/>
          <w:szCs w:val="22"/>
          <w:lang w:val="el-GR" w:bidi="ar-SY"/>
        </w:rPr>
        <w:t xml:space="preserve">για εμπορική αξιοποίηση </w:t>
      </w:r>
      <w:r w:rsidR="00D554D2" w:rsidRPr="00394818">
        <w:rPr>
          <w:b/>
          <w:sz w:val="22"/>
          <w:szCs w:val="22"/>
          <w:lang w:val="el-GR" w:bidi="ar-SY"/>
        </w:rPr>
        <w:t>για την Κ. Μακεδονία αλλά και ολόκληρη τη χώρα με την ολοκλήρωση του</w:t>
      </w:r>
      <w:r w:rsidR="00593D83" w:rsidRPr="00394818">
        <w:rPr>
          <w:sz w:val="22"/>
          <w:szCs w:val="22"/>
          <w:lang w:val="el-GR" w:bidi="ar-SY"/>
        </w:rPr>
        <w:t>.</w:t>
      </w:r>
    </w:p>
    <w:p w:rsidR="0041381A" w:rsidRDefault="0041381A" w:rsidP="0041381A">
      <w:pPr>
        <w:ind w:left="-270" w:right="-498"/>
        <w:contextualSpacing/>
        <w:jc w:val="both"/>
        <w:rPr>
          <w:sz w:val="22"/>
          <w:szCs w:val="22"/>
          <w:lang w:val="el-GR" w:bidi="ar-SY"/>
        </w:rPr>
      </w:pPr>
    </w:p>
    <w:p w:rsidR="00F43675" w:rsidRPr="00394818" w:rsidRDefault="00F43675" w:rsidP="0041381A">
      <w:pPr>
        <w:ind w:left="-270" w:right="-498"/>
        <w:contextualSpacing/>
        <w:jc w:val="both"/>
        <w:rPr>
          <w:sz w:val="22"/>
          <w:szCs w:val="22"/>
          <w:lang w:val="el-GR" w:bidi="ar-SY"/>
        </w:rPr>
      </w:pPr>
      <w:r w:rsidRPr="00394818">
        <w:rPr>
          <w:sz w:val="22"/>
          <w:szCs w:val="22"/>
          <w:lang w:val="el-GR" w:bidi="ar-SY"/>
        </w:rPr>
        <w:t xml:space="preserve">Με </w:t>
      </w:r>
      <w:r w:rsidR="00C95B41" w:rsidRPr="00394818">
        <w:rPr>
          <w:sz w:val="22"/>
          <w:szCs w:val="22"/>
          <w:lang w:val="el-GR" w:bidi="ar-SY"/>
        </w:rPr>
        <w:t>τιμή,</w:t>
      </w:r>
    </w:p>
    <w:p w:rsidR="00F43675" w:rsidRPr="00394818" w:rsidRDefault="00F43675" w:rsidP="0041381A">
      <w:pPr>
        <w:ind w:left="-270" w:right="-498"/>
        <w:contextualSpacing/>
        <w:jc w:val="both"/>
        <w:rPr>
          <w:sz w:val="22"/>
          <w:szCs w:val="22"/>
          <w:lang w:val="el-GR" w:bidi="ar-SY"/>
        </w:rPr>
      </w:pPr>
      <w:r w:rsidRPr="00394818">
        <w:rPr>
          <w:sz w:val="22"/>
          <w:szCs w:val="22"/>
          <w:lang w:val="el-GR" w:bidi="ar-SY"/>
        </w:rPr>
        <w:t>Καθηγητής Σ. Λογοθετίδης</w:t>
      </w:r>
    </w:p>
    <w:p w:rsidR="00F43675" w:rsidRPr="00394818" w:rsidRDefault="00F43675" w:rsidP="0041381A">
      <w:pPr>
        <w:ind w:left="-270" w:right="-498"/>
        <w:contextualSpacing/>
        <w:jc w:val="both"/>
        <w:rPr>
          <w:sz w:val="22"/>
          <w:szCs w:val="22"/>
          <w:lang w:val="el-GR" w:bidi="ar-SY"/>
        </w:rPr>
      </w:pPr>
      <w:r w:rsidRPr="00394818">
        <w:rPr>
          <w:sz w:val="22"/>
          <w:szCs w:val="22"/>
          <w:lang w:val="el-GR" w:bidi="ar-SY"/>
        </w:rPr>
        <w:t xml:space="preserve">Διευθυντής του Εργαστηρίου </w:t>
      </w:r>
      <w:proofErr w:type="spellStart"/>
      <w:r w:rsidRPr="00394818">
        <w:rPr>
          <w:sz w:val="22"/>
          <w:szCs w:val="22"/>
          <w:lang w:val="el-GR" w:bidi="ar-SY"/>
        </w:rPr>
        <w:t>Νανοτεχνολογίας</w:t>
      </w:r>
      <w:proofErr w:type="spellEnd"/>
      <w:r w:rsidRPr="00394818">
        <w:rPr>
          <w:sz w:val="22"/>
          <w:szCs w:val="22"/>
          <w:lang w:val="el-GR" w:bidi="ar-SY"/>
        </w:rPr>
        <w:t xml:space="preserve"> </w:t>
      </w:r>
      <w:r w:rsidRPr="00394818">
        <w:rPr>
          <w:sz w:val="22"/>
          <w:szCs w:val="22"/>
          <w:lang w:bidi="ar-SY"/>
        </w:rPr>
        <w:t>LTFN</w:t>
      </w:r>
      <w:r w:rsidR="00E7438D" w:rsidRPr="00394818">
        <w:rPr>
          <w:sz w:val="22"/>
          <w:szCs w:val="22"/>
          <w:lang w:val="el-GR" w:bidi="ar-SY"/>
        </w:rPr>
        <w:t>, ΑΠΘ</w:t>
      </w:r>
    </w:p>
    <w:p w:rsidR="00F43675" w:rsidRPr="00394818" w:rsidRDefault="00E7438D" w:rsidP="0041381A">
      <w:pPr>
        <w:ind w:left="-270" w:right="-498"/>
        <w:contextualSpacing/>
        <w:jc w:val="both"/>
        <w:rPr>
          <w:sz w:val="22"/>
          <w:szCs w:val="22"/>
        </w:rPr>
      </w:pPr>
      <w:r w:rsidRPr="00394818">
        <w:rPr>
          <w:sz w:val="22"/>
          <w:szCs w:val="22"/>
          <w:lang w:val="el-GR" w:bidi="ar-SY"/>
        </w:rPr>
        <w:t>Επιστημονικός Υπεύθυνος</w:t>
      </w:r>
      <w:r w:rsidR="00F43675" w:rsidRPr="00394818">
        <w:rPr>
          <w:sz w:val="22"/>
          <w:szCs w:val="22"/>
          <w:lang w:val="en-GB" w:bidi="ar-SY"/>
        </w:rPr>
        <w:t xml:space="preserve"> </w:t>
      </w:r>
      <w:r w:rsidR="00F43675" w:rsidRPr="00394818">
        <w:rPr>
          <w:sz w:val="22"/>
          <w:szCs w:val="22"/>
          <w:lang w:val="el-GR" w:bidi="ar-SY"/>
        </w:rPr>
        <w:t>του</w:t>
      </w:r>
      <w:r w:rsidR="00F43675" w:rsidRPr="00394818">
        <w:rPr>
          <w:sz w:val="22"/>
          <w:szCs w:val="22"/>
          <w:lang w:val="en-GB" w:bidi="ar-SY"/>
        </w:rPr>
        <w:t xml:space="preserve"> </w:t>
      </w:r>
      <w:r w:rsidR="00F43675" w:rsidRPr="00394818">
        <w:rPr>
          <w:sz w:val="22"/>
          <w:szCs w:val="22"/>
          <w:lang w:val="el-GR" w:bidi="ar-SY"/>
        </w:rPr>
        <w:t>έργου</w:t>
      </w:r>
      <w:r w:rsidR="00F43675" w:rsidRPr="00394818">
        <w:rPr>
          <w:sz w:val="22"/>
          <w:szCs w:val="22"/>
          <w:lang w:val="en-GB" w:bidi="ar-SY"/>
        </w:rPr>
        <w:t xml:space="preserve"> R</w:t>
      </w:r>
      <w:r w:rsidR="00C76B29" w:rsidRPr="00394818">
        <w:rPr>
          <w:sz w:val="22"/>
          <w:szCs w:val="22"/>
          <w:lang w:val="el-GR" w:bidi="ar-SY"/>
        </w:rPr>
        <w:t>Ο</w:t>
      </w:r>
      <w:proofErr w:type="spellStart"/>
      <w:r w:rsidR="00F43675" w:rsidRPr="00394818">
        <w:rPr>
          <w:sz w:val="22"/>
          <w:szCs w:val="22"/>
          <w:lang w:val="en-GB" w:bidi="ar-SY"/>
        </w:rPr>
        <w:t>leMak</w:t>
      </w:r>
      <w:proofErr w:type="spellEnd"/>
    </w:p>
    <w:sectPr w:rsidR="00F43675" w:rsidRPr="00394818" w:rsidSect="0041381A">
      <w:footerReference w:type="default" r:id="rId9"/>
      <w:pgSz w:w="11906" w:h="16838"/>
      <w:pgMar w:top="426" w:right="1133" w:bottom="426" w:left="1191"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53" w:rsidRDefault="00691253">
      <w:r>
        <w:separator/>
      </w:r>
    </w:p>
  </w:endnote>
  <w:endnote w:type="continuationSeparator" w:id="0">
    <w:p w:rsidR="00691253" w:rsidRDefault="0069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lasSouv">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rHelvetic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8D" w:rsidRPr="00117EFB" w:rsidRDefault="00E7438D" w:rsidP="00104D21">
    <w:pPr>
      <w:pStyle w:val="Footer"/>
      <w:tabs>
        <w:tab w:val="clear" w:pos="4153"/>
        <w:tab w:val="clear" w:pos="8306"/>
        <w:tab w:val="left" w:pos="546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53" w:rsidRDefault="00691253">
      <w:r>
        <w:separator/>
      </w:r>
    </w:p>
  </w:footnote>
  <w:footnote w:type="continuationSeparator" w:id="0">
    <w:p w:rsidR="00691253" w:rsidRDefault="00691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0F5D"/>
    <w:multiLevelType w:val="hybridMultilevel"/>
    <w:tmpl w:val="47A05164"/>
    <w:lvl w:ilvl="0" w:tplc="ABF69A76">
      <w:start w:val="1"/>
      <w:numFmt w:val="bullet"/>
      <w:lvlText w:val=""/>
      <w:lvlJc w:val="left"/>
      <w:pPr>
        <w:tabs>
          <w:tab w:val="num" w:pos="786"/>
        </w:tabs>
        <w:ind w:left="709" w:hanging="283"/>
      </w:pPr>
      <w:rPr>
        <w:rFonts w:ascii="Symbol" w:hAnsi="Symbol" w:hint="default"/>
        <w:sz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3673096"/>
    <w:multiLevelType w:val="hybridMultilevel"/>
    <w:tmpl w:val="6D280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E732B5"/>
    <w:multiLevelType w:val="hybridMultilevel"/>
    <w:tmpl w:val="06DE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66FD7"/>
    <w:multiLevelType w:val="hybridMultilevel"/>
    <w:tmpl w:val="CFD00D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E2A3FEC"/>
    <w:multiLevelType w:val="hybridMultilevel"/>
    <w:tmpl w:val="39B4257C"/>
    <w:lvl w:ilvl="0" w:tplc="7E10AFA0">
      <w:numFmt w:val="bullet"/>
      <w:lvlText w:val="-"/>
      <w:lvlJc w:val="left"/>
      <w:pPr>
        <w:tabs>
          <w:tab w:val="num" w:pos="1080"/>
        </w:tabs>
        <w:ind w:left="1080" w:hanging="720"/>
      </w:pPr>
      <w:rPr>
        <w:rFonts w:ascii="Times New Roman" w:eastAsia="Batang"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66627AB"/>
    <w:multiLevelType w:val="hybridMultilevel"/>
    <w:tmpl w:val="1A3CE464"/>
    <w:lvl w:ilvl="0" w:tplc="ABF69A76">
      <w:start w:val="1"/>
      <w:numFmt w:val="bullet"/>
      <w:lvlText w:val=""/>
      <w:lvlJc w:val="left"/>
      <w:pPr>
        <w:tabs>
          <w:tab w:val="num" w:pos="786"/>
        </w:tabs>
        <w:ind w:left="709" w:hanging="283"/>
      </w:pPr>
      <w:rPr>
        <w:rFonts w:ascii="Symbol" w:hAnsi="Symbol" w:hint="default"/>
        <w:sz w:val="22"/>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BAC1EEF"/>
    <w:multiLevelType w:val="hybridMultilevel"/>
    <w:tmpl w:val="DDDA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82C15"/>
    <w:multiLevelType w:val="hybridMultilevel"/>
    <w:tmpl w:val="0E30C68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64392A0B"/>
    <w:multiLevelType w:val="multilevel"/>
    <w:tmpl w:val="5AAE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1A42EC"/>
    <w:multiLevelType w:val="hybridMultilevel"/>
    <w:tmpl w:val="40B4BBA6"/>
    <w:lvl w:ilvl="0" w:tplc="ABF69A76">
      <w:start w:val="1"/>
      <w:numFmt w:val="bullet"/>
      <w:lvlText w:val=""/>
      <w:lvlJc w:val="left"/>
      <w:pPr>
        <w:tabs>
          <w:tab w:val="num" w:pos="1212"/>
        </w:tabs>
        <w:ind w:left="1135" w:hanging="283"/>
      </w:pPr>
      <w:rPr>
        <w:rFonts w:ascii="Symbol" w:hAnsi="Symbol" w:hint="default"/>
        <w:sz w:val="22"/>
      </w:rPr>
    </w:lvl>
    <w:lvl w:ilvl="1" w:tplc="04080003" w:tentative="1">
      <w:start w:val="1"/>
      <w:numFmt w:val="bullet"/>
      <w:lvlText w:val="o"/>
      <w:lvlJc w:val="left"/>
      <w:pPr>
        <w:tabs>
          <w:tab w:val="num" w:pos="1866"/>
        </w:tabs>
        <w:ind w:left="1866" w:hanging="360"/>
      </w:pPr>
      <w:rPr>
        <w:rFonts w:ascii="Courier New" w:hAnsi="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10">
    <w:nsid w:val="7DC54739"/>
    <w:multiLevelType w:val="hybridMultilevel"/>
    <w:tmpl w:val="45D0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9"/>
  </w:num>
  <w:num w:numId="5">
    <w:abstractNumId w:val="8"/>
  </w:num>
  <w:num w:numId="6">
    <w:abstractNumId w:val="3"/>
  </w:num>
  <w:num w:numId="7">
    <w:abstractNumId w:val="1"/>
  </w:num>
  <w:num w:numId="8">
    <w:abstractNumId w:val="7"/>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B431E"/>
    <w:rsid w:val="000031FD"/>
    <w:rsid w:val="00007F14"/>
    <w:rsid w:val="000210E7"/>
    <w:rsid w:val="00025D08"/>
    <w:rsid w:val="00032808"/>
    <w:rsid w:val="000370B5"/>
    <w:rsid w:val="00037A94"/>
    <w:rsid w:val="00044E2A"/>
    <w:rsid w:val="00053FB6"/>
    <w:rsid w:val="000873D8"/>
    <w:rsid w:val="000923AD"/>
    <w:rsid w:val="000B3BB0"/>
    <w:rsid w:val="000B62C3"/>
    <w:rsid w:val="000C2C5C"/>
    <w:rsid w:val="000D1141"/>
    <w:rsid w:val="000D1DDF"/>
    <w:rsid w:val="000E6945"/>
    <w:rsid w:val="000F035B"/>
    <w:rsid w:val="000F1913"/>
    <w:rsid w:val="00104D21"/>
    <w:rsid w:val="001069FA"/>
    <w:rsid w:val="00117CF8"/>
    <w:rsid w:val="00117EFB"/>
    <w:rsid w:val="00127916"/>
    <w:rsid w:val="0013427C"/>
    <w:rsid w:val="001700AF"/>
    <w:rsid w:val="001723D9"/>
    <w:rsid w:val="00177D10"/>
    <w:rsid w:val="00181EA5"/>
    <w:rsid w:val="001833EE"/>
    <w:rsid w:val="00186875"/>
    <w:rsid w:val="00186CB8"/>
    <w:rsid w:val="00190D90"/>
    <w:rsid w:val="001914EA"/>
    <w:rsid w:val="001B43CB"/>
    <w:rsid w:val="001D7081"/>
    <w:rsid w:val="001E0549"/>
    <w:rsid w:val="001F5846"/>
    <w:rsid w:val="002100A3"/>
    <w:rsid w:val="00215D3B"/>
    <w:rsid w:val="002401A3"/>
    <w:rsid w:val="002521C7"/>
    <w:rsid w:val="00257BDE"/>
    <w:rsid w:val="00257C06"/>
    <w:rsid w:val="00266279"/>
    <w:rsid w:val="0026680B"/>
    <w:rsid w:val="00280317"/>
    <w:rsid w:val="002A1A60"/>
    <w:rsid w:val="002A2B00"/>
    <w:rsid w:val="002A34F0"/>
    <w:rsid w:val="002B2A5E"/>
    <w:rsid w:val="002B736F"/>
    <w:rsid w:val="002C3F0B"/>
    <w:rsid w:val="002D24C6"/>
    <w:rsid w:val="002E1AC9"/>
    <w:rsid w:val="002F69F7"/>
    <w:rsid w:val="003046E1"/>
    <w:rsid w:val="003061CC"/>
    <w:rsid w:val="00312D03"/>
    <w:rsid w:val="0032573A"/>
    <w:rsid w:val="00327CA8"/>
    <w:rsid w:val="00327FD3"/>
    <w:rsid w:val="003356AD"/>
    <w:rsid w:val="003410F0"/>
    <w:rsid w:val="003419F4"/>
    <w:rsid w:val="0034295D"/>
    <w:rsid w:val="00347DFB"/>
    <w:rsid w:val="00351415"/>
    <w:rsid w:val="00371732"/>
    <w:rsid w:val="003826D0"/>
    <w:rsid w:val="003854CF"/>
    <w:rsid w:val="0039264C"/>
    <w:rsid w:val="00392C53"/>
    <w:rsid w:val="00394818"/>
    <w:rsid w:val="003C0749"/>
    <w:rsid w:val="003C3DF2"/>
    <w:rsid w:val="003C40B9"/>
    <w:rsid w:val="003D0816"/>
    <w:rsid w:val="003D34D8"/>
    <w:rsid w:val="003D4189"/>
    <w:rsid w:val="003E5714"/>
    <w:rsid w:val="003F2A74"/>
    <w:rsid w:val="003F4CCE"/>
    <w:rsid w:val="00402343"/>
    <w:rsid w:val="004100A9"/>
    <w:rsid w:val="004132FF"/>
    <w:rsid w:val="0041381A"/>
    <w:rsid w:val="00416F9A"/>
    <w:rsid w:val="004261F2"/>
    <w:rsid w:val="00427D64"/>
    <w:rsid w:val="00435ADF"/>
    <w:rsid w:val="00443E02"/>
    <w:rsid w:val="004A231F"/>
    <w:rsid w:val="004D2DD6"/>
    <w:rsid w:val="004D3D4E"/>
    <w:rsid w:val="004D7EBE"/>
    <w:rsid w:val="004E0BA5"/>
    <w:rsid w:val="004E2478"/>
    <w:rsid w:val="00503E3F"/>
    <w:rsid w:val="0050548A"/>
    <w:rsid w:val="005304BE"/>
    <w:rsid w:val="00531D25"/>
    <w:rsid w:val="00532DB7"/>
    <w:rsid w:val="005405B8"/>
    <w:rsid w:val="00544DB7"/>
    <w:rsid w:val="00551890"/>
    <w:rsid w:val="005526B7"/>
    <w:rsid w:val="005669BF"/>
    <w:rsid w:val="00576137"/>
    <w:rsid w:val="00584292"/>
    <w:rsid w:val="00593D83"/>
    <w:rsid w:val="00596F20"/>
    <w:rsid w:val="00597628"/>
    <w:rsid w:val="005C125B"/>
    <w:rsid w:val="005C64A6"/>
    <w:rsid w:val="005D2020"/>
    <w:rsid w:val="005D4501"/>
    <w:rsid w:val="005E0873"/>
    <w:rsid w:val="0060250B"/>
    <w:rsid w:val="0060523B"/>
    <w:rsid w:val="006061FC"/>
    <w:rsid w:val="0061048B"/>
    <w:rsid w:val="0061432D"/>
    <w:rsid w:val="006228F4"/>
    <w:rsid w:val="006314D0"/>
    <w:rsid w:val="00650186"/>
    <w:rsid w:val="00652488"/>
    <w:rsid w:val="00663F4B"/>
    <w:rsid w:val="00677323"/>
    <w:rsid w:val="0069108D"/>
    <w:rsid w:val="00691253"/>
    <w:rsid w:val="00692ADE"/>
    <w:rsid w:val="006938FC"/>
    <w:rsid w:val="006A14C5"/>
    <w:rsid w:val="006C6047"/>
    <w:rsid w:val="006D14C5"/>
    <w:rsid w:val="00705FFE"/>
    <w:rsid w:val="007065BB"/>
    <w:rsid w:val="007252CB"/>
    <w:rsid w:val="00733AEA"/>
    <w:rsid w:val="0074036A"/>
    <w:rsid w:val="00766E58"/>
    <w:rsid w:val="00771C26"/>
    <w:rsid w:val="00773137"/>
    <w:rsid w:val="00780A2E"/>
    <w:rsid w:val="007820F7"/>
    <w:rsid w:val="00791B6D"/>
    <w:rsid w:val="00792A86"/>
    <w:rsid w:val="007A11C5"/>
    <w:rsid w:val="007A2193"/>
    <w:rsid w:val="007A7B52"/>
    <w:rsid w:val="007B4CAA"/>
    <w:rsid w:val="007C4706"/>
    <w:rsid w:val="007D5776"/>
    <w:rsid w:val="007D64F3"/>
    <w:rsid w:val="007E07A1"/>
    <w:rsid w:val="007E24FB"/>
    <w:rsid w:val="007E52D2"/>
    <w:rsid w:val="007F7167"/>
    <w:rsid w:val="00806FA7"/>
    <w:rsid w:val="00814FDA"/>
    <w:rsid w:val="0084526E"/>
    <w:rsid w:val="008615FF"/>
    <w:rsid w:val="0086197B"/>
    <w:rsid w:val="00875395"/>
    <w:rsid w:val="0089291C"/>
    <w:rsid w:val="008B4270"/>
    <w:rsid w:val="008E1393"/>
    <w:rsid w:val="0090227F"/>
    <w:rsid w:val="00906C47"/>
    <w:rsid w:val="009206D8"/>
    <w:rsid w:val="00927B77"/>
    <w:rsid w:val="0093277E"/>
    <w:rsid w:val="009417A2"/>
    <w:rsid w:val="009456DD"/>
    <w:rsid w:val="00952F25"/>
    <w:rsid w:val="0096138C"/>
    <w:rsid w:val="00974FAA"/>
    <w:rsid w:val="009A3AE9"/>
    <w:rsid w:val="009A5C63"/>
    <w:rsid w:val="009B1D24"/>
    <w:rsid w:val="009D557E"/>
    <w:rsid w:val="009D7799"/>
    <w:rsid w:val="009E5E6C"/>
    <w:rsid w:val="00A00484"/>
    <w:rsid w:val="00A05A28"/>
    <w:rsid w:val="00A11B89"/>
    <w:rsid w:val="00A139A2"/>
    <w:rsid w:val="00A1670C"/>
    <w:rsid w:val="00A21E41"/>
    <w:rsid w:val="00A31FE5"/>
    <w:rsid w:val="00A420D8"/>
    <w:rsid w:val="00A42242"/>
    <w:rsid w:val="00A42D37"/>
    <w:rsid w:val="00A4657D"/>
    <w:rsid w:val="00A65D5B"/>
    <w:rsid w:val="00A77AFC"/>
    <w:rsid w:val="00A80C9C"/>
    <w:rsid w:val="00A849F4"/>
    <w:rsid w:val="00A84E09"/>
    <w:rsid w:val="00A90EBB"/>
    <w:rsid w:val="00A95312"/>
    <w:rsid w:val="00A95D61"/>
    <w:rsid w:val="00AA13CC"/>
    <w:rsid w:val="00AC36AF"/>
    <w:rsid w:val="00AE36EA"/>
    <w:rsid w:val="00AE626E"/>
    <w:rsid w:val="00AF70A1"/>
    <w:rsid w:val="00B24729"/>
    <w:rsid w:val="00B31559"/>
    <w:rsid w:val="00B53ADF"/>
    <w:rsid w:val="00B559A8"/>
    <w:rsid w:val="00B63109"/>
    <w:rsid w:val="00B80D3F"/>
    <w:rsid w:val="00BA3191"/>
    <w:rsid w:val="00BA5831"/>
    <w:rsid w:val="00BC5232"/>
    <w:rsid w:val="00BD3C9B"/>
    <w:rsid w:val="00BF0706"/>
    <w:rsid w:val="00BF2060"/>
    <w:rsid w:val="00C03996"/>
    <w:rsid w:val="00C1706A"/>
    <w:rsid w:val="00C2299E"/>
    <w:rsid w:val="00C2503A"/>
    <w:rsid w:val="00C3655C"/>
    <w:rsid w:val="00C656CA"/>
    <w:rsid w:val="00C76B29"/>
    <w:rsid w:val="00C807F6"/>
    <w:rsid w:val="00C8556B"/>
    <w:rsid w:val="00C95B41"/>
    <w:rsid w:val="00CB2604"/>
    <w:rsid w:val="00CB431E"/>
    <w:rsid w:val="00CB6351"/>
    <w:rsid w:val="00CD164D"/>
    <w:rsid w:val="00CE619D"/>
    <w:rsid w:val="00CF48D9"/>
    <w:rsid w:val="00D03256"/>
    <w:rsid w:val="00D05B39"/>
    <w:rsid w:val="00D22EE1"/>
    <w:rsid w:val="00D349F6"/>
    <w:rsid w:val="00D554D2"/>
    <w:rsid w:val="00D87DAA"/>
    <w:rsid w:val="00D917A9"/>
    <w:rsid w:val="00D93CCB"/>
    <w:rsid w:val="00DA2DF3"/>
    <w:rsid w:val="00DB40E0"/>
    <w:rsid w:val="00DE6F6B"/>
    <w:rsid w:val="00DF01E2"/>
    <w:rsid w:val="00DF49BC"/>
    <w:rsid w:val="00DF56EA"/>
    <w:rsid w:val="00E009BC"/>
    <w:rsid w:val="00E15EF9"/>
    <w:rsid w:val="00E35642"/>
    <w:rsid w:val="00E43205"/>
    <w:rsid w:val="00E56D74"/>
    <w:rsid w:val="00E62416"/>
    <w:rsid w:val="00E72C06"/>
    <w:rsid w:val="00E7438D"/>
    <w:rsid w:val="00E74865"/>
    <w:rsid w:val="00E75453"/>
    <w:rsid w:val="00E85A74"/>
    <w:rsid w:val="00E919C9"/>
    <w:rsid w:val="00EB28F4"/>
    <w:rsid w:val="00EC0181"/>
    <w:rsid w:val="00EC767E"/>
    <w:rsid w:val="00EC7AAC"/>
    <w:rsid w:val="00ED0AAA"/>
    <w:rsid w:val="00EF06B4"/>
    <w:rsid w:val="00EF4127"/>
    <w:rsid w:val="00EF5043"/>
    <w:rsid w:val="00F003F1"/>
    <w:rsid w:val="00F02A22"/>
    <w:rsid w:val="00F11125"/>
    <w:rsid w:val="00F151D4"/>
    <w:rsid w:val="00F200A9"/>
    <w:rsid w:val="00F2312D"/>
    <w:rsid w:val="00F30884"/>
    <w:rsid w:val="00F40D30"/>
    <w:rsid w:val="00F43675"/>
    <w:rsid w:val="00F440D5"/>
    <w:rsid w:val="00F47214"/>
    <w:rsid w:val="00F54F76"/>
    <w:rsid w:val="00F84BB2"/>
    <w:rsid w:val="00F96338"/>
    <w:rsid w:val="00FA7356"/>
    <w:rsid w:val="00FC1DE7"/>
    <w:rsid w:val="00FC2E7B"/>
    <w:rsid w:val="00FD623C"/>
    <w:rsid w:val="00FD76D2"/>
    <w:rsid w:val="00FF79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85AB7A-941D-459B-8D74-012046D1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14"/>
    <w:rPr>
      <w:sz w:val="20"/>
      <w:szCs w:val="20"/>
      <w:lang w:val="en-US"/>
    </w:rPr>
  </w:style>
  <w:style w:type="paragraph" w:styleId="Heading1">
    <w:name w:val="heading 1"/>
    <w:basedOn w:val="Normal"/>
    <w:next w:val="Normal"/>
    <w:link w:val="Heading1Char"/>
    <w:uiPriority w:val="99"/>
    <w:qFormat/>
    <w:rsid w:val="003E5714"/>
    <w:pPr>
      <w:keepNext/>
      <w:spacing w:line="240" w:lineRule="atLeast"/>
      <w:jc w:val="center"/>
      <w:outlineLvl w:val="0"/>
    </w:pPr>
    <w:rPr>
      <w:rFonts w:ascii="HellasSouv" w:hAnsi="HellasSouv"/>
      <w:b/>
      <w:bCs/>
      <w:sz w:val="22"/>
      <w:szCs w:val="22"/>
      <w:lang w:val="el-GR"/>
    </w:rPr>
  </w:style>
  <w:style w:type="paragraph" w:styleId="Heading2">
    <w:name w:val="heading 2"/>
    <w:basedOn w:val="Normal"/>
    <w:next w:val="Normal"/>
    <w:link w:val="Heading2Char"/>
    <w:uiPriority w:val="99"/>
    <w:qFormat/>
    <w:rsid w:val="003E5714"/>
    <w:pPr>
      <w:keepNext/>
      <w:jc w:val="center"/>
      <w:outlineLvl w:val="1"/>
    </w:pPr>
    <w:rPr>
      <w:rFonts w:ascii="Arial" w:hAnsi="Arial"/>
      <w:b/>
      <w:bCs/>
      <w:sz w:val="40"/>
      <w:szCs w:val="40"/>
    </w:rPr>
  </w:style>
  <w:style w:type="paragraph" w:styleId="Heading3">
    <w:name w:val="heading 3"/>
    <w:basedOn w:val="Normal"/>
    <w:next w:val="Normal"/>
    <w:link w:val="Heading3Char"/>
    <w:uiPriority w:val="99"/>
    <w:qFormat/>
    <w:rsid w:val="003E5714"/>
    <w:pPr>
      <w:keepNext/>
      <w:outlineLvl w:val="2"/>
    </w:pPr>
    <w:rPr>
      <w:b/>
      <w:bCs/>
      <w:sz w:val="22"/>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AFC"/>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A77AFC"/>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semiHidden/>
    <w:locked/>
    <w:rsid w:val="00A77AFC"/>
    <w:rPr>
      <w:rFonts w:ascii="Cambria" w:hAnsi="Cambria" w:cs="Times New Roman"/>
      <w:b/>
      <w:bCs/>
      <w:sz w:val="26"/>
      <w:szCs w:val="26"/>
      <w:lang w:val="en-US"/>
    </w:rPr>
  </w:style>
  <w:style w:type="paragraph" w:styleId="BodyText">
    <w:name w:val="Body Text"/>
    <w:basedOn w:val="Normal"/>
    <w:link w:val="BodyTextChar"/>
    <w:uiPriority w:val="99"/>
    <w:rsid w:val="003E5714"/>
    <w:pPr>
      <w:jc w:val="both"/>
    </w:pPr>
    <w:rPr>
      <w:sz w:val="22"/>
      <w:szCs w:val="22"/>
      <w:lang w:val="el-GR"/>
    </w:rPr>
  </w:style>
  <w:style w:type="character" w:customStyle="1" w:styleId="BodyTextChar">
    <w:name w:val="Body Text Char"/>
    <w:basedOn w:val="DefaultParagraphFont"/>
    <w:link w:val="BodyText"/>
    <w:uiPriority w:val="99"/>
    <w:semiHidden/>
    <w:locked/>
    <w:rsid w:val="00A77AFC"/>
    <w:rPr>
      <w:rFonts w:cs="Times New Roman"/>
      <w:sz w:val="20"/>
      <w:szCs w:val="20"/>
      <w:lang w:val="en-US"/>
    </w:rPr>
  </w:style>
  <w:style w:type="paragraph" w:styleId="BodyText2">
    <w:name w:val="Body Text 2"/>
    <w:basedOn w:val="Normal"/>
    <w:link w:val="BodyText2Char"/>
    <w:uiPriority w:val="99"/>
    <w:rsid w:val="003E5714"/>
    <w:pPr>
      <w:jc w:val="both"/>
    </w:pPr>
    <w:rPr>
      <w:lang w:val="el-GR"/>
    </w:rPr>
  </w:style>
  <w:style w:type="character" w:customStyle="1" w:styleId="BodyText2Char">
    <w:name w:val="Body Text 2 Char"/>
    <w:basedOn w:val="DefaultParagraphFont"/>
    <w:link w:val="BodyText2"/>
    <w:uiPriority w:val="99"/>
    <w:semiHidden/>
    <w:locked/>
    <w:rsid w:val="00A77AFC"/>
    <w:rPr>
      <w:rFonts w:cs="Times New Roman"/>
      <w:sz w:val="20"/>
      <w:szCs w:val="20"/>
      <w:lang w:val="en-US"/>
    </w:rPr>
  </w:style>
  <w:style w:type="character" w:styleId="Hyperlink">
    <w:name w:val="Hyperlink"/>
    <w:basedOn w:val="DefaultParagraphFont"/>
    <w:uiPriority w:val="99"/>
    <w:rsid w:val="003E5714"/>
    <w:rPr>
      <w:rFonts w:cs="Times New Roman"/>
      <w:color w:val="0000FF"/>
      <w:u w:val="single"/>
    </w:rPr>
  </w:style>
  <w:style w:type="character" w:styleId="FollowedHyperlink">
    <w:name w:val="FollowedHyperlink"/>
    <w:basedOn w:val="DefaultParagraphFont"/>
    <w:uiPriority w:val="99"/>
    <w:rsid w:val="003E5714"/>
    <w:rPr>
      <w:rFonts w:cs="Times New Roman"/>
      <w:color w:val="800080"/>
      <w:u w:val="single"/>
    </w:rPr>
  </w:style>
  <w:style w:type="paragraph" w:styleId="Header">
    <w:name w:val="header"/>
    <w:basedOn w:val="Normal"/>
    <w:link w:val="HeaderChar"/>
    <w:uiPriority w:val="99"/>
    <w:rsid w:val="003E5714"/>
    <w:pPr>
      <w:tabs>
        <w:tab w:val="center" w:pos="4153"/>
        <w:tab w:val="right" w:pos="8306"/>
      </w:tabs>
    </w:pPr>
  </w:style>
  <w:style w:type="character" w:customStyle="1" w:styleId="HeaderChar">
    <w:name w:val="Header Char"/>
    <w:basedOn w:val="DefaultParagraphFont"/>
    <w:link w:val="Header"/>
    <w:uiPriority w:val="99"/>
    <w:semiHidden/>
    <w:locked/>
    <w:rsid w:val="00A77AFC"/>
    <w:rPr>
      <w:rFonts w:cs="Times New Roman"/>
      <w:sz w:val="20"/>
      <w:szCs w:val="20"/>
      <w:lang w:val="en-US"/>
    </w:rPr>
  </w:style>
  <w:style w:type="paragraph" w:styleId="BodyText3">
    <w:name w:val="Body Text 3"/>
    <w:basedOn w:val="Normal"/>
    <w:link w:val="BodyText3Char"/>
    <w:uiPriority w:val="99"/>
    <w:rsid w:val="003E5714"/>
    <w:pPr>
      <w:jc w:val="both"/>
    </w:pPr>
    <w:rPr>
      <w:sz w:val="24"/>
      <w:szCs w:val="24"/>
      <w:lang w:val="el-GR"/>
    </w:rPr>
  </w:style>
  <w:style w:type="character" w:customStyle="1" w:styleId="BodyText3Char">
    <w:name w:val="Body Text 3 Char"/>
    <w:basedOn w:val="DefaultParagraphFont"/>
    <w:link w:val="BodyText3"/>
    <w:uiPriority w:val="99"/>
    <w:semiHidden/>
    <w:locked/>
    <w:rsid w:val="00A77AFC"/>
    <w:rPr>
      <w:rFonts w:cs="Times New Roman"/>
      <w:sz w:val="16"/>
      <w:szCs w:val="16"/>
      <w:lang w:val="en-US"/>
    </w:rPr>
  </w:style>
  <w:style w:type="paragraph" w:styleId="Footer">
    <w:name w:val="footer"/>
    <w:basedOn w:val="Normal"/>
    <w:link w:val="FooterChar"/>
    <w:uiPriority w:val="99"/>
    <w:rsid w:val="00117EFB"/>
    <w:pPr>
      <w:tabs>
        <w:tab w:val="center" w:pos="4153"/>
        <w:tab w:val="right" w:pos="8306"/>
      </w:tabs>
    </w:pPr>
  </w:style>
  <w:style w:type="character" w:customStyle="1" w:styleId="FooterChar">
    <w:name w:val="Footer Char"/>
    <w:basedOn w:val="DefaultParagraphFont"/>
    <w:link w:val="Footer"/>
    <w:uiPriority w:val="99"/>
    <w:semiHidden/>
    <w:locked/>
    <w:rsid w:val="00A77AFC"/>
    <w:rPr>
      <w:rFonts w:cs="Times New Roman"/>
      <w:sz w:val="20"/>
      <w:szCs w:val="20"/>
      <w:lang w:val="en-US"/>
    </w:rPr>
  </w:style>
  <w:style w:type="character" w:styleId="PageNumber">
    <w:name w:val="page number"/>
    <w:basedOn w:val="DefaultParagraphFont"/>
    <w:uiPriority w:val="99"/>
    <w:rsid w:val="00037A94"/>
    <w:rPr>
      <w:rFonts w:cs="Times New Roman"/>
    </w:rPr>
  </w:style>
  <w:style w:type="paragraph" w:styleId="NormalWeb">
    <w:name w:val="Normal (Web)"/>
    <w:basedOn w:val="Normal"/>
    <w:uiPriority w:val="99"/>
    <w:rsid w:val="000F035B"/>
    <w:pPr>
      <w:spacing w:before="100" w:beforeAutospacing="1" w:after="100" w:afterAutospacing="1"/>
    </w:pPr>
    <w:rPr>
      <w:rFonts w:ascii="Arial Unicode MS" w:eastAsia="Arial Unicode MS" w:hAnsi="Arial Unicode MS" w:cs="Arial Unicode MS"/>
      <w:color w:val="000000"/>
      <w:sz w:val="24"/>
      <w:szCs w:val="24"/>
      <w:lang w:val="el-GR"/>
    </w:rPr>
  </w:style>
  <w:style w:type="character" w:customStyle="1" w:styleId="text1">
    <w:name w:val="text1"/>
    <w:basedOn w:val="DefaultParagraphFont"/>
    <w:uiPriority w:val="99"/>
    <w:rsid w:val="000F035B"/>
    <w:rPr>
      <w:rFonts w:ascii="GrHelvetica" w:hAnsi="GrHelvetica" w:cs="Times New Roman"/>
      <w:spacing w:val="0"/>
      <w:sz w:val="16"/>
      <w:szCs w:val="16"/>
    </w:rPr>
  </w:style>
  <w:style w:type="character" w:styleId="Strong">
    <w:name w:val="Strong"/>
    <w:basedOn w:val="DefaultParagraphFont"/>
    <w:uiPriority w:val="22"/>
    <w:qFormat/>
    <w:rsid w:val="005669BF"/>
    <w:rPr>
      <w:rFonts w:cs="Times New Roman"/>
      <w:b/>
      <w:bCs/>
    </w:rPr>
  </w:style>
  <w:style w:type="paragraph" w:customStyle="1" w:styleId="CharChar">
    <w:name w:val="Char Char"/>
    <w:basedOn w:val="Normal"/>
    <w:uiPriority w:val="99"/>
    <w:rsid w:val="003D4189"/>
    <w:pPr>
      <w:spacing w:after="160" w:line="240" w:lineRule="exact"/>
    </w:pPr>
    <w:rPr>
      <w:rFonts w:ascii="Tahoma" w:hAnsi="Tahoma"/>
      <w:lang w:eastAsia="en-US"/>
    </w:rPr>
  </w:style>
  <w:style w:type="character" w:styleId="Emphasis">
    <w:name w:val="Emphasis"/>
    <w:basedOn w:val="DefaultParagraphFont"/>
    <w:uiPriority w:val="99"/>
    <w:qFormat/>
    <w:rsid w:val="004261F2"/>
    <w:rPr>
      <w:rFonts w:cs="Times New Roman"/>
      <w:b/>
      <w:bCs/>
    </w:rPr>
  </w:style>
  <w:style w:type="paragraph" w:styleId="BalloonText">
    <w:name w:val="Balloon Text"/>
    <w:basedOn w:val="Normal"/>
    <w:link w:val="BalloonTextChar"/>
    <w:uiPriority w:val="99"/>
    <w:rsid w:val="00416F9A"/>
    <w:rPr>
      <w:rFonts w:ascii="Tahoma" w:hAnsi="Tahoma" w:cs="Tahoma"/>
      <w:sz w:val="16"/>
      <w:szCs w:val="16"/>
    </w:rPr>
  </w:style>
  <w:style w:type="character" w:customStyle="1" w:styleId="BalloonTextChar">
    <w:name w:val="Balloon Text Char"/>
    <w:basedOn w:val="DefaultParagraphFont"/>
    <w:link w:val="BalloonText"/>
    <w:uiPriority w:val="99"/>
    <w:locked/>
    <w:rsid w:val="00416F9A"/>
    <w:rPr>
      <w:rFonts w:ascii="Tahoma" w:hAnsi="Tahoma" w:cs="Tahoma"/>
      <w:sz w:val="16"/>
      <w:szCs w:val="16"/>
      <w:lang w:val="en-US"/>
    </w:rPr>
  </w:style>
  <w:style w:type="paragraph" w:styleId="ListParagraph">
    <w:name w:val="List Paragraph"/>
    <w:basedOn w:val="Normal"/>
    <w:uiPriority w:val="99"/>
    <w:qFormat/>
    <w:rsid w:val="00BF2060"/>
    <w:pPr>
      <w:ind w:left="720"/>
      <w:contextualSpacing/>
    </w:pPr>
  </w:style>
  <w:style w:type="paragraph" w:customStyle="1" w:styleId="a">
    <w:name w:val="Προεπιλογή"/>
    <w:rsid w:val="00C76B29"/>
    <w:pPr>
      <w:tabs>
        <w:tab w:val="left" w:pos="709"/>
      </w:tabs>
      <w:suppressAutoHyphens/>
      <w:spacing w:after="200" w:line="276" w:lineRule="auto"/>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FF9735-AE58-408C-8083-87FB1042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593</Words>
  <Characters>3386</Characters>
  <Application>Microsoft Office Word</Application>
  <DocSecurity>0</DocSecurity>
  <Lines>28</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dc:creator>
  <cp:lastModifiedBy>spiliotis</cp:lastModifiedBy>
  <cp:revision>11</cp:revision>
  <cp:lastPrinted>2012-04-06T09:15:00Z</cp:lastPrinted>
  <dcterms:created xsi:type="dcterms:W3CDTF">2014-10-17T11:29:00Z</dcterms:created>
  <dcterms:modified xsi:type="dcterms:W3CDTF">2014-11-28T09:09:00Z</dcterms:modified>
</cp:coreProperties>
</file>